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FB0CFB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使用宽带账号和密码上网</w:t>
      </w: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或者</w:t>
      </w:r>
      <w:r w:rsidRPr="00FB0CFB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需要点击“宽带连接”拨号上网</w:t>
      </w: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第二步：配置好电脑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334D1A9F" wp14:editId="30030933">
            <wp:extent cx="5710555" cy="260985"/>
            <wp:effectExtent l="0" t="0" r="4445" b="5715"/>
            <wp:docPr id="11" name="图片 11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680A1C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680A1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电话线接入的用户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（请准备2根短网线）    </w:t>
      </w:r>
      <w:r w:rsidRPr="00680A1C">
        <w:rPr>
          <w:rFonts w:ascii="宋体" w:eastAsia="宋体" w:hAnsi="宋体" w:cs="宋体" w:hint="eastAsia"/>
          <w:color w:val="828282"/>
          <w:kern w:val="0"/>
          <w:szCs w:val="21"/>
        </w:rPr>
        <w:t>        </w:t>
      </w:r>
      <w:r w:rsidRPr="00680A1C">
        <w:rPr>
          <w:rFonts w:ascii="宋体" w:eastAsia="宋体" w:hAnsi="宋体" w:cs="宋体" w:hint="eastAsia"/>
          <w:color w:val="FF6600"/>
          <w:kern w:val="0"/>
          <w:szCs w:val="21"/>
        </w:rPr>
        <w:t> </w:t>
      </w:r>
    </w:p>
    <w:p w:rsidR="00FB0CFB" w:rsidRPr="00680A1C" w:rsidRDefault="00FB0CFB" w:rsidP="00680A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将电话线（比较细的那根线）接“猫”的line口（比较小的那个口）,“猫”分出来一根网线接路由器的WAN口，再找一根短网线，一头接电脑，一头接路由器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20B1298D" wp14:editId="4793D01A">
            <wp:extent cx="5728970" cy="2500630"/>
            <wp:effectExtent l="0" t="0" r="5080" b="0"/>
            <wp:docPr id="10" name="图片 10" descr="http://www.tenda.com.cn/uploadfile/FAQ/N31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.com.cn/uploadfile/FAQ/N310/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680A1C" w:rsidRDefault="00FB0CFB" w:rsidP="00680A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注意:路由器正常工作状态是指示灯SYS闪烁，WAN口常亮或闪烁，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1/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2/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</w:t>
      </w:r>
      <w:proofErr w:type="gramStart"/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口中与</w:t>
      </w:r>
      <w:proofErr w:type="gramEnd"/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电脑相连的端口常亮或闪烁。</w:t>
      </w:r>
    </w:p>
    <w:p w:rsidR="00FB0CFB" w:rsidRPr="00680A1C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80A1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网线直接入户的用户</w:t>
      </w:r>
    </w:p>
    <w:p w:rsidR="00FB0CFB" w:rsidRPr="009C5B02" w:rsidRDefault="00FB0CFB" w:rsidP="009C5B0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直接将入户的网线接在路由器的WAN口，再找一根短网线，一头接电脑，一头接路由器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79B58B1" wp14:editId="7DA652AB">
            <wp:extent cx="5756910" cy="3162935"/>
            <wp:effectExtent l="0" t="0" r="0" b="0"/>
            <wp:docPr id="9" name="图片 9" descr="http://www.tenda.com.cn/uploadfile/FAQ/N31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ploadfile/FAQ/N310/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6C58B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注意:路由器正常工作状态是指示灯SYS闪烁，WAN口常亮或闪烁，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1/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2/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3口与电脑相连的端口常亮或闪烁。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FF0000"/>
          <w:kern w:val="0"/>
          <w:sz w:val="18"/>
          <w:szCs w:val="18"/>
        </w:rPr>
        <w:drawing>
          <wp:inline distT="0" distB="0" distL="0" distR="0" wp14:anchorId="24351573" wp14:editId="23849FEA">
            <wp:extent cx="5710555" cy="260985"/>
            <wp:effectExtent l="0" t="0" r="4445" b="5715"/>
            <wp:docPr id="8" name="图片 8" descr="http://www.tenda.com.cn/uploadfile/FAQ/N31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B20404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B20404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将电脑上的本地连接IP地址设置为“</w:t>
      </w:r>
      <w:r w:rsidRPr="00B2040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B20404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FB0CFB" w:rsidRDefault="009D1232" w:rsidP="00FB0CFB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FF6600"/>
          <w:kern w:val="0"/>
          <w:sz w:val="18"/>
          <w:szCs w:val="18"/>
          <w:u w:val="single"/>
        </w:rPr>
      </w:pPr>
      <w:hyperlink r:id="rId11" w:tgtFrame="_blank" w:history="1">
        <w:r w:rsidR="00FB0CFB" w:rsidRPr="00B20404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&lt;&lt;Win7系统自动获取ip请点击此链接</w:t>
        </w:r>
      </w:hyperlink>
    </w:p>
    <w:p w:rsidR="00263BE3" w:rsidRPr="00263BE3" w:rsidRDefault="00263BE3" w:rsidP="00263BE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2" w:history="1">
        <w:r w:rsidRPr="00E8740F">
          <w:rPr>
            <w:rStyle w:val="a5"/>
            <w:rFonts w:ascii="宋体" w:hAnsi="宋体" w:cs="宋体" w:hint="eastAsia"/>
            <w:b/>
            <w:color w:val="FF6600"/>
            <w:sz w:val="18"/>
            <w:szCs w:val="18"/>
          </w:rPr>
          <w:t>&lt;&lt;</w:t>
        </w:r>
        <w:r w:rsidRPr="00E8740F">
          <w:rPr>
            <w:rStyle w:val="a5"/>
            <w:rFonts w:ascii="宋体" w:hAnsi="宋体" w:cs="宋体"/>
            <w:b/>
            <w:color w:val="FF6600"/>
            <w:sz w:val="18"/>
            <w:szCs w:val="18"/>
          </w:rPr>
          <w:t>Win8系统自动获取IP请点击此链接</w:t>
        </w:r>
      </w:hyperlink>
    </w:p>
    <w:p w:rsidR="00FB0CFB" w:rsidRPr="00263BE3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1.右键点击桌面上的“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="00263BE3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”</w:t>
      </w:r>
      <w:r w:rsid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F880EE3" wp14:editId="41AFDCA0">
            <wp:extent cx="3470910" cy="2332355"/>
            <wp:effectExtent l="0" t="0" r="0" b="0"/>
            <wp:docPr id="7" name="图片 7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263BE3" w:rsidRDefault="00FB0CFB" w:rsidP="00C560C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2.右键点击“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790F10E" wp14:editId="5E7C4BC6">
            <wp:extent cx="3470910" cy="2752725"/>
            <wp:effectExtent l="0" t="0" r="0" b="9525"/>
            <wp:docPr id="6" name="图片 6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DC06B0" w:rsidRDefault="00FB0CFB" w:rsidP="00A1285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DC06B0">
        <w:rPr>
          <w:rFonts w:ascii="宋体" w:eastAsia="宋体" w:hAnsi="宋体" w:cs="宋体" w:hint="eastAsia"/>
          <w:color w:val="000000" w:themeColor="text1"/>
          <w:kern w:val="0"/>
          <w:szCs w:val="21"/>
        </w:rPr>
        <w:t>3.双击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DC06B0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="00DC06B0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”</w:t>
      </w:r>
      <w:r w:rsidR="00A12852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769D61B" wp14:editId="0247915F">
            <wp:extent cx="3498850" cy="3993515"/>
            <wp:effectExtent l="0" t="0" r="6350" b="6985"/>
            <wp:docPr id="5" name="图片 5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A12852" w:rsidRDefault="00FB0CFB" w:rsidP="00A12852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4.选择“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自动获得DNS服务器地址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</w:t>
      </w:r>
      <w:r w:rsidR="00A12852"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点击“</w:t>
      </w:r>
      <w:r w:rsidRPr="00A12852">
        <w:rPr>
          <w:rFonts w:ascii="宋体" w:eastAsia="宋体" w:hAnsi="宋体" w:cs="宋体" w:hint="eastAsia"/>
          <w:b/>
          <w:color w:val="FF0000"/>
          <w:kern w:val="0"/>
          <w:szCs w:val="21"/>
        </w:rPr>
        <w:t>确定</w:t>
      </w:r>
      <w:r w:rsidR="00A12852"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E82C35E" wp14:editId="598DE57B">
            <wp:extent cx="3517900" cy="4291965"/>
            <wp:effectExtent l="0" t="0" r="6350" b="0"/>
            <wp:docPr id="4" name="图片 4" descr="http://www.tenda.com.cn/uploadfile/FAQ/N3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BC3EC06" wp14:editId="76424911">
            <wp:extent cx="5710555" cy="260985"/>
            <wp:effectExtent l="0" t="0" r="4445" b="5715"/>
            <wp:docPr id="3" name="图片 3" descr="http://www.tenda.com.cn/uploadfile/FAQ/N3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nda.com.cn/uploadfile/FAQ/N310/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2" w:rsidRPr="00A12852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 w:hint="eastAsia"/>
          <w:color w:val="828282"/>
          <w:kern w:val="0"/>
          <w:szCs w:val="21"/>
        </w:rPr>
      </w:pP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在浏览器中输入：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A12852">
        <w:rPr>
          <w:rFonts w:ascii="宋体" w:eastAsia="宋体" w:hAnsi="宋体" w:cs="宋体" w:hint="eastAsia"/>
          <w:color w:val="828282"/>
          <w:kern w:val="0"/>
          <w:szCs w:val="21"/>
        </w:rPr>
        <w:t> 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按回车键，在跳转的页面中选择“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ADSL拨号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FB0CFB" w:rsidRPr="00A12852" w:rsidRDefault="009D1232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hyperlink r:id="rId18" w:tgtFrame="_blank" w:history="1">
        <w:r w:rsidR="00FB0CFB" w:rsidRPr="00A12852">
          <w:rPr>
            <w:rFonts w:asciiTheme="minorEastAsia" w:hAnsiTheme="minorEastAsia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&lt;&lt;192.168.0.1打不开？请点击此链接</w:t>
        </w:r>
      </w:hyperlink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FF"/>
          <w:kern w:val="0"/>
          <w:sz w:val="18"/>
          <w:szCs w:val="18"/>
        </w:rPr>
        <w:lastRenderedPageBreak/>
        <w:drawing>
          <wp:inline distT="0" distB="0" distL="0" distR="0" wp14:anchorId="47C785D1" wp14:editId="4C657EDD">
            <wp:extent cx="5766435" cy="340691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4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FF"/>
          <w:kern w:val="0"/>
          <w:sz w:val="18"/>
          <w:szCs w:val="18"/>
        </w:rPr>
        <w:drawing>
          <wp:inline distT="0" distB="0" distL="0" distR="0">
            <wp:extent cx="5710555" cy="260985"/>
            <wp:effectExtent l="0" t="0" r="4445" b="5715"/>
            <wp:docPr id="1" name="图片 1" descr="http://www.tenda.com.cn/uploadfile/FAQ/N3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nda.com.cn/uploadfile/FAQ/N310/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00" w:rsidRPr="00556C00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如果联网状态显示“</w:t>
      </w:r>
      <w:r w:rsidRPr="00FB0CFB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已连接</w:t>
      </w:r>
      <w:r w:rsidRP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”，就可以浏览网页，上网冲浪了。</w:t>
      </w:r>
    </w:p>
    <w:p w:rsidR="00FB0CFB" w:rsidRPr="00DE0D0E" w:rsidRDefault="00FB0CFB" w:rsidP="00DE0D0E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DE0D0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：通过路由器正常上网后，电脑不需要再点击“宽带连接”，开机就可以直接上网；如果还有其他电脑需要上网，直接将电脑接到路由器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1、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2、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3任意空闲接口，参照第二步将本地连接改成自动获取IP即可，不需要再去配置路由器。</w:t>
      </w:r>
    </w:p>
    <w:p w:rsidR="00F945B1" w:rsidRPr="00556C00" w:rsidRDefault="00F945B1">
      <w:bookmarkStart w:id="0" w:name="_GoBack"/>
      <w:bookmarkEnd w:id="0"/>
    </w:p>
    <w:sectPr w:rsidR="00F945B1" w:rsidRPr="0055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32" w:rsidRDefault="009D1232" w:rsidP="00F947C6">
      <w:r>
        <w:separator/>
      </w:r>
    </w:p>
  </w:endnote>
  <w:endnote w:type="continuationSeparator" w:id="0">
    <w:p w:rsidR="009D1232" w:rsidRDefault="009D1232" w:rsidP="00F9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32" w:rsidRDefault="009D1232" w:rsidP="00F947C6">
      <w:r>
        <w:separator/>
      </w:r>
    </w:p>
  </w:footnote>
  <w:footnote w:type="continuationSeparator" w:id="0">
    <w:p w:rsidR="009D1232" w:rsidRDefault="009D1232" w:rsidP="00F9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D3"/>
    <w:rsid w:val="00263BE3"/>
    <w:rsid w:val="004571E5"/>
    <w:rsid w:val="00556C00"/>
    <w:rsid w:val="00680A1C"/>
    <w:rsid w:val="006C58B7"/>
    <w:rsid w:val="00711DD3"/>
    <w:rsid w:val="00730029"/>
    <w:rsid w:val="007B76FF"/>
    <w:rsid w:val="009C5B02"/>
    <w:rsid w:val="009D1232"/>
    <w:rsid w:val="00A12852"/>
    <w:rsid w:val="00B20404"/>
    <w:rsid w:val="00C560C2"/>
    <w:rsid w:val="00DC06B0"/>
    <w:rsid w:val="00DE0D0E"/>
    <w:rsid w:val="00F945B1"/>
    <w:rsid w:val="00F947C6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0CFB"/>
    <w:rPr>
      <w:b/>
      <w:bCs/>
    </w:rPr>
  </w:style>
  <w:style w:type="character" w:customStyle="1" w:styleId="apple-converted-space">
    <w:name w:val="apple-converted-space"/>
    <w:basedOn w:val="a0"/>
    <w:rsid w:val="00FB0CFB"/>
  </w:style>
  <w:style w:type="character" w:styleId="a5">
    <w:name w:val="Hyperlink"/>
    <w:basedOn w:val="a0"/>
    <w:uiPriority w:val="99"/>
    <w:semiHidden/>
    <w:unhideWhenUsed/>
    <w:rsid w:val="00FB0CF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C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0CF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9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7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0CFB"/>
    <w:rPr>
      <w:b/>
      <w:bCs/>
    </w:rPr>
  </w:style>
  <w:style w:type="character" w:customStyle="1" w:styleId="apple-converted-space">
    <w:name w:val="apple-converted-space"/>
    <w:basedOn w:val="a0"/>
    <w:rsid w:val="00FB0CFB"/>
  </w:style>
  <w:style w:type="character" w:styleId="a5">
    <w:name w:val="Hyperlink"/>
    <w:basedOn w:val="a0"/>
    <w:uiPriority w:val="99"/>
    <w:semiHidden/>
    <w:unhideWhenUsed/>
    <w:rsid w:val="00FB0CF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C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0CF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9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7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tenda.com.cn/Support/Details/10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enda.com.cn/Support/Details/2215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16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14</cp:revision>
  <dcterms:created xsi:type="dcterms:W3CDTF">2014-06-04T04:00:00Z</dcterms:created>
  <dcterms:modified xsi:type="dcterms:W3CDTF">2014-06-16T03:08:00Z</dcterms:modified>
</cp:coreProperties>
</file>