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4E41" w14:textId="49ECBEDD" w:rsidR="006211A9" w:rsidRDefault="00A43AFC" w:rsidP="00C75FF7">
      <w:pPr>
        <w:pStyle w:val="a3"/>
        <w:spacing w:beforeLines="0" w:before="0" w:afterLines="0" w:after="0"/>
        <w:rPr>
          <w:b/>
          <w:bCs w:val="0"/>
        </w:rPr>
      </w:pPr>
      <w:r w:rsidRPr="00C75FF7">
        <w:rPr>
          <w:rFonts w:hint="eastAsia"/>
          <w:b/>
          <w:bCs w:val="0"/>
        </w:rPr>
        <w:t>网桥管理软件使用方法</w:t>
      </w:r>
    </w:p>
    <w:p w14:paraId="1A62F403" w14:textId="3C67B633" w:rsidR="00C75FF7" w:rsidRPr="00C75FF7" w:rsidRDefault="00C75FF7" w:rsidP="00C75FF7">
      <w:pPr>
        <w:spacing w:before="156" w:after="156"/>
        <w:rPr>
          <w:color w:val="808080" w:themeColor="background1" w:themeShade="80"/>
        </w:rPr>
      </w:pPr>
      <w:r w:rsidRPr="00C75FF7">
        <w:rPr>
          <w:rFonts w:hint="eastAsia"/>
          <w:color w:val="808080" w:themeColor="background1" w:themeShade="80"/>
        </w:rPr>
        <w:t>适用产品：网桥</w:t>
      </w:r>
    </w:p>
    <w:p w14:paraId="2189505D" w14:textId="726D7601" w:rsidR="00A43AFC" w:rsidRDefault="008D2428" w:rsidP="00C75FF7">
      <w:pPr>
        <w:spacing w:beforeLines="0" w:before="0" w:afterLines="0" w:after="0"/>
      </w:pPr>
      <w:r>
        <w:rPr>
          <w:rFonts w:hint="eastAsia"/>
          <w:noProof/>
        </w:rPr>
        <w:drawing>
          <wp:inline distT="0" distB="0" distL="0" distR="0" wp14:anchorId="25656186" wp14:editId="02FB62B6">
            <wp:extent cx="5271770" cy="270510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7566" w14:textId="1F33B1CC" w:rsidR="00293E9B" w:rsidRDefault="00293E9B" w:rsidP="00C75FF7">
      <w:pPr>
        <w:spacing w:beforeLines="0" w:before="0" w:afterLines="0" w:after="0"/>
      </w:pPr>
      <w:r>
        <w:rPr>
          <w:rFonts w:hint="eastAsia"/>
        </w:rPr>
        <w:t>1.1</w:t>
      </w:r>
      <w:r>
        <w:t xml:space="preserve"> </w:t>
      </w:r>
      <w:r>
        <w:rPr>
          <w:rFonts w:hint="eastAsia"/>
        </w:rPr>
        <w:t>将与网桥连接的网卡配置为</w:t>
      </w:r>
      <w:r w:rsidRPr="008E7F21">
        <w:rPr>
          <w:rFonts w:hint="eastAsia"/>
          <w:b/>
          <w:bCs/>
          <w:color w:val="EC5638"/>
        </w:rPr>
        <w:t>与网桥同网段</w:t>
      </w:r>
      <w:r>
        <w:rPr>
          <w:rFonts w:hint="eastAsia"/>
        </w:rPr>
        <w:t>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地址，网桥默认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地址为</w:t>
      </w:r>
      <w:r>
        <w:rPr>
          <w:rFonts w:hint="eastAsia"/>
        </w:rPr>
        <w:t>192.168.2.1</w:t>
      </w:r>
      <w:r>
        <w:rPr>
          <w:rFonts w:hint="eastAsia"/>
        </w:rPr>
        <w:t>，下面将地址配置为</w:t>
      </w:r>
      <w:r>
        <w:rPr>
          <w:rFonts w:hint="eastAsia"/>
        </w:rPr>
        <w:t>192.168.2.100</w:t>
      </w:r>
      <w:r>
        <w:rPr>
          <w:rFonts w:hint="eastAsia"/>
        </w:rPr>
        <w:t>，子网掩码为</w:t>
      </w:r>
      <w:r>
        <w:rPr>
          <w:rFonts w:hint="eastAsia"/>
        </w:rPr>
        <w:t>255.255.255.0.</w:t>
      </w:r>
    </w:p>
    <w:p w14:paraId="2020CD74" w14:textId="1D38900A" w:rsidR="00293E9B" w:rsidRDefault="00293E9B" w:rsidP="00C75FF7">
      <w:pPr>
        <w:spacing w:beforeLines="0" w:before="0" w:afterLines="0" w:after="0"/>
        <w:rPr>
          <w:rFonts w:hint="eastAsia"/>
        </w:rPr>
      </w:pPr>
      <w:r>
        <w:rPr>
          <w:noProof/>
        </w:rPr>
        <w:drawing>
          <wp:inline distT="0" distB="0" distL="0" distR="0" wp14:anchorId="4BF0C3BF" wp14:editId="41A2FB97">
            <wp:extent cx="2798859" cy="3693648"/>
            <wp:effectExtent l="0" t="0" r="190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53" cy="371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9A90" w14:textId="0D87BF2D" w:rsidR="00293E9B" w:rsidRDefault="00293E9B" w:rsidP="00C75FF7">
      <w:pPr>
        <w:spacing w:beforeLines="0" w:before="0" w:afterLines="0" w:after="0"/>
      </w:pPr>
      <w:r>
        <w:rPr>
          <w:rFonts w:hint="eastAsia"/>
        </w:rPr>
        <w:t>1.2</w:t>
      </w:r>
      <w:r>
        <w:t xml:space="preserve"> </w:t>
      </w:r>
      <w:r>
        <w:rPr>
          <w:rFonts w:hint="eastAsia"/>
        </w:rPr>
        <w:t>打开腾达网桥管理软件，点击</w:t>
      </w:r>
      <w:r w:rsidR="00DF6011" w:rsidRPr="00DF6011">
        <w:rPr>
          <w:rFonts w:hint="eastAsia"/>
          <w:b/>
          <w:bCs/>
          <w:color w:val="EC5638"/>
        </w:rPr>
        <w:t>“</w:t>
      </w:r>
      <w:r w:rsidRPr="00DF6011">
        <w:rPr>
          <w:rFonts w:hint="eastAsia"/>
          <w:b/>
          <w:bCs/>
          <w:color w:val="EC5638"/>
        </w:rPr>
        <w:t>扫描</w:t>
      </w:r>
      <w:r w:rsidR="00DF6011">
        <w:rPr>
          <w:rFonts w:hint="eastAsia"/>
          <w:b/>
          <w:bCs/>
          <w:color w:val="EC5638"/>
        </w:rPr>
        <w:t>”</w:t>
      </w:r>
      <w:r w:rsidR="00DF6011">
        <w:rPr>
          <w:rFonts w:hint="eastAsia"/>
        </w:rPr>
        <w:t>，可以</w:t>
      </w:r>
      <w:r>
        <w:rPr>
          <w:rFonts w:hint="eastAsia"/>
        </w:rPr>
        <w:t>搜索到局域网中已连接的网桥。</w:t>
      </w:r>
    </w:p>
    <w:p w14:paraId="66308500" w14:textId="672861ED" w:rsidR="00ED108C" w:rsidRDefault="00C41494" w:rsidP="00C75FF7">
      <w:pPr>
        <w:spacing w:beforeLines="0" w:before="0" w:afterLines="0" w:after="0"/>
      </w:pPr>
      <w:r>
        <w:rPr>
          <w:noProof/>
        </w:rPr>
        <w:drawing>
          <wp:inline distT="0" distB="0" distL="0" distR="0" wp14:anchorId="2FBA1551" wp14:editId="60215245">
            <wp:extent cx="5271770" cy="106553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AF3F" w14:textId="1D997795" w:rsidR="00293E9B" w:rsidRDefault="00293E9B" w:rsidP="00C75FF7">
      <w:pPr>
        <w:spacing w:beforeLines="0" w:before="0" w:afterLines="0" w:after="0"/>
      </w:pPr>
      <w:r>
        <w:rPr>
          <w:rFonts w:hint="eastAsia"/>
        </w:rPr>
        <w:t>1.3</w:t>
      </w:r>
      <w:r>
        <w:t xml:space="preserve"> </w:t>
      </w:r>
      <w:r>
        <w:rPr>
          <w:rFonts w:hint="eastAsia"/>
        </w:rPr>
        <w:t>点击</w:t>
      </w:r>
      <w:r w:rsidR="00DF6011">
        <w:rPr>
          <w:rFonts w:hint="eastAsia"/>
        </w:rPr>
        <w:t>“</w:t>
      </w:r>
      <w:r w:rsidRPr="00DF6011">
        <w:rPr>
          <w:rFonts w:hint="eastAsia"/>
          <w:b/>
          <w:bCs/>
          <w:color w:val="EC5638"/>
        </w:rPr>
        <w:t>桥接</w:t>
      </w:r>
      <w:r w:rsidRPr="00DF6011">
        <w:rPr>
          <w:rFonts w:hint="eastAsia"/>
          <w:b/>
          <w:bCs/>
          <w:color w:val="EC5638"/>
        </w:rPr>
        <w:t>C</w:t>
      </w:r>
      <w:r w:rsidRPr="00DF6011">
        <w:rPr>
          <w:b/>
          <w:bCs/>
          <w:color w:val="EC5638"/>
        </w:rPr>
        <w:t>PE</w:t>
      </w:r>
      <w:r w:rsidR="00DF6011">
        <w:rPr>
          <w:rFonts w:hint="eastAsia"/>
        </w:rPr>
        <w:t>”</w:t>
      </w:r>
      <w:r>
        <w:rPr>
          <w:rFonts w:hint="eastAsia"/>
        </w:rPr>
        <w:t>，点击需要开启桥接功能的网桥的</w:t>
      </w:r>
      <w:r w:rsidRPr="00DF6011">
        <w:rPr>
          <w:rFonts w:hint="eastAsia"/>
          <w:b/>
          <w:bCs/>
          <w:color w:val="EC5638"/>
        </w:rPr>
        <w:t>桥接</w:t>
      </w:r>
      <w:r>
        <w:rPr>
          <w:rFonts w:hint="eastAsia"/>
        </w:rPr>
        <w:t>选项，选中对端网桥</w:t>
      </w:r>
      <w:r w:rsidR="00DF6011">
        <w:rPr>
          <w:rFonts w:hint="eastAsia"/>
        </w:rPr>
        <w:t>的</w:t>
      </w:r>
      <w:r w:rsidR="00DF6011">
        <w:rPr>
          <w:rFonts w:hint="eastAsia"/>
        </w:rPr>
        <w:t>S</w:t>
      </w:r>
      <w:r w:rsidR="00DF6011">
        <w:t>SID</w:t>
      </w:r>
      <w:r w:rsidR="00DF6011">
        <w:rPr>
          <w:rFonts w:hint="eastAsia"/>
        </w:rPr>
        <w:t>，点击</w:t>
      </w:r>
      <w:r w:rsidR="00DF6011" w:rsidRPr="00DF6011">
        <w:rPr>
          <w:rFonts w:hint="eastAsia"/>
          <w:b/>
          <w:bCs/>
          <w:color w:val="EC5638"/>
        </w:rPr>
        <w:t>下一步</w:t>
      </w:r>
      <w:r w:rsidR="00DF6011">
        <w:rPr>
          <w:rFonts w:hint="eastAsia"/>
        </w:rPr>
        <w:t>。</w:t>
      </w:r>
    </w:p>
    <w:p w14:paraId="3281050F" w14:textId="238D5EA1" w:rsidR="00CD75D0" w:rsidRDefault="00C41494" w:rsidP="00C75FF7">
      <w:pPr>
        <w:spacing w:beforeLines="0" w:before="0" w:afterLines="0" w:after="0"/>
      </w:pPr>
      <w:r>
        <w:rPr>
          <w:rFonts w:hint="eastAsia"/>
          <w:noProof/>
        </w:rPr>
        <w:lastRenderedPageBreak/>
        <w:drawing>
          <wp:inline distT="0" distB="0" distL="0" distR="0" wp14:anchorId="349A6B65" wp14:editId="7355F882">
            <wp:extent cx="5271770" cy="2146935"/>
            <wp:effectExtent l="0" t="0" r="508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159E" w14:textId="59F5246E" w:rsidR="00DF6011" w:rsidRDefault="00DF6011" w:rsidP="00C75FF7">
      <w:pPr>
        <w:spacing w:beforeLines="0" w:before="0" w:afterLines="0" w:after="0"/>
      </w:pPr>
      <w:r>
        <w:rPr>
          <w:rFonts w:hint="eastAsia"/>
        </w:rPr>
        <w:t>1.4</w:t>
      </w:r>
      <w:r>
        <w:t xml:space="preserve"> </w:t>
      </w:r>
      <w:r>
        <w:rPr>
          <w:rFonts w:hint="eastAsia"/>
        </w:rPr>
        <w:t>上级</w:t>
      </w:r>
      <w:r>
        <w:t>AP</w:t>
      </w:r>
      <w:r>
        <w:rPr>
          <w:rFonts w:hint="eastAsia"/>
        </w:rPr>
        <w:t>的</w:t>
      </w:r>
      <w:r>
        <w:rPr>
          <w:rFonts w:hint="eastAsia"/>
        </w:rPr>
        <w:t>S</w:t>
      </w:r>
      <w:r>
        <w:t>SID</w:t>
      </w:r>
      <w:r>
        <w:rPr>
          <w:rFonts w:hint="eastAsia"/>
        </w:rPr>
        <w:t>和信道、安全模式将会自动生成，如果有加密，输入密码后点击下一步。</w:t>
      </w:r>
    </w:p>
    <w:p w14:paraId="62436E2A" w14:textId="2C836F6C" w:rsidR="00ED108C" w:rsidRDefault="00ED108C" w:rsidP="00C75FF7">
      <w:pPr>
        <w:spacing w:beforeLines="0" w:before="0" w:afterLines="0" w:after="0"/>
      </w:pPr>
      <w:r>
        <w:rPr>
          <w:rFonts w:hint="eastAsia"/>
          <w:noProof/>
        </w:rPr>
        <w:drawing>
          <wp:inline distT="0" distB="0" distL="0" distR="0" wp14:anchorId="71C76639" wp14:editId="55DBC4B2">
            <wp:extent cx="5271770" cy="2099310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4572" w14:textId="0D9DF998" w:rsidR="00DF6011" w:rsidRDefault="00DF6011" w:rsidP="00C75FF7">
      <w:pPr>
        <w:spacing w:beforeLines="0" w:before="0" w:afterLines="0" w:after="0"/>
      </w:pPr>
      <w:r>
        <w:rPr>
          <w:rFonts w:hint="eastAsia"/>
        </w:rPr>
        <w:t>1.5</w:t>
      </w:r>
      <w:r>
        <w:t xml:space="preserve"> </w:t>
      </w:r>
      <w:r>
        <w:rPr>
          <w:rFonts w:hint="eastAsia"/>
        </w:rPr>
        <w:t>网桥默认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地址为</w:t>
      </w:r>
      <w:r>
        <w:rPr>
          <w:rFonts w:hint="eastAsia"/>
        </w:rPr>
        <w:t>192.168.2.1</w:t>
      </w:r>
      <w:r>
        <w:rPr>
          <w:rFonts w:hint="eastAsia"/>
        </w:rPr>
        <w:t>，为方便后期调试，桥接时可更改此网桥的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地址。更改完成点击</w:t>
      </w:r>
      <w:r w:rsidRPr="00DF6011">
        <w:rPr>
          <w:rFonts w:hint="eastAsia"/>
          <w:b/>
          <w:bCs/>
          <w:color w:val="EC5638"/>
        </w:rPr>
        <w:t>下一步</w:t>
      </w:r>
      <w:r>
        <w:rPr>
          <w:rFonts w:hint="eastAsia"/>
        </w:rPr>
        <w:t>，最后</w:t>
      </w:r>
      <w:r w:rsidRPr="00DF6011">
        <w:rPr>
          <w:rFonts w:hint="eastAsia"/>
          <w:b/>
          <w:bCs/>
          <w:color w:val="EC5638"/>
        </w:rPr>
        <w:t>保存</w:t>
      </w:r>
      <w:r>
        <w:rPr>
          <w:rFonts w:hint="eastAsia"/>
        </w:rPr>
        <w:t>后桥接成功。</w:t>
      </w:r>
    </w:p>
    <w:p w14:paraId="0F8512C4" w14:textId="119F8BDC" w:rsidR="00ED108C" w:rsidRDefault="00ED108C" w:rsidP="00C75FF7">
      <w:pPr>
        <w:spacing w:beforeLines="0" w:before="0" w:afterLines="0" w:after="0"/>
      </w:pPr>
      <w:r>
        <w:rPr>
          <w:noProof/>
        </w:rPr>
        <w:drawing>
          <wp:inline distT="0" distB="0" distL="0" distR="0" wp14:anchorId="6772BB27" wp14:editId="0FA3D5C9">
            <wp:extent cx="5271770" cy="2186305"/>
            <wp:effectExtent l="0" t="0" r="508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3FAE" w14:textId="49B534B4" w:rsidR="00893B37" w:rsidRDefault="00893B37" w:rsidP="00C75FF7">
      <w:pPr>
        <w:spacing w:beforeLines="0" w:before="0" w:afterLines="0" w:after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B8A3812" wp14:editId="4640539A">
            <wp:extent cx="5271770" cy="3093085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3129" w14:textId="77777777" w:rsidR="00583D39" w:rsidRDefault="00583D39" w:rsidP="00C75FF7">
      <w:pPr>
        <w:spacing w:beforeLines="0" w:before="0" w:afterLines="0" w:after="0"/>
      </w:pPr>
    </w:p>
    <w:p w14:paraId="4DD3672B" w14:textId="2B64BAAB" w:rsidR="006D2836" w:rsidRDefault="008D2428" w:rsidP="00C75FF7">
      <w:pPr>
        <w:spacing w:beforeLines="0" w:before="0" w:afterLines="0" w:after="0"/>
      </w:pPr>
      <w:r>
        <w:rPr>
          <w:rFonts w:hint="eastAsia"/>
          <w:noProof/>
        </w:rPr>
        <w:drawing>
          <wp:inline distT="0" distB="0" distL="0" distR="0" wp14:anchorId="7196F77B" wp14:editId="56418A55">
            <wp:extent cx="5271770" cy="270510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836">
        <w:rPr>
          <w:rFonts w:hint="eastAsia"/>
        </w:rPr>
        <w:t>使用网桥自动桥接后，网桥</w:t>
      </w:r>
      <w:r w:rsidR="006D2836">
        <w:rPr>
          <w:rFonts w:hint="eastAsia"/>
        </w:rPr>
        <w:t>A</w:t>
      </w:r>
      <w:r w:rsidR="006D2836">
        <w:t>P</w:t>
      </w:r>
      <w:r w:rsidR="006D2836">
        <w:rPr>
          <w:rFonts w:hint="eastAsia"/>
        </w:rPr>
        <w:t>模式</w:t>
      </w:r>
      <w:r w:rsidR="006D2836">
        <w:rPr>
          <w:rFonts w:hint="eastAsia"/>
        </w:rPr>
        <w:t>I</w:t>
      </w:r>
      <w:r w:rsidR="006D2836">
        <w:t>P</w:t>
      </w:r>
      <w:r w:rsidR="006D2836">
        <w:rPr>
          <w:rFonts w:hint="eastAsia"/>
        </w:rPr>
        <w:t>地址均为</w:t>
      </w:r>
      <w:r w:rsidR="006D2836">
        <w:rPr>
          <w:rFonts w:hint="eastAsia"/>
        </w:rPr>
        <w:t>192.168.2.1</w:t>
      </w:r>
      <w:r w:rsidR="006D2836">
        <w:rPr>
          <w:rFonts w:hint="eastAsia"/>
        </w:rPr>
        <w:t>，网桥客户端模式</w:t>
      </w:r>
      <w:r w:rsidR="006D2836">
        <w:rPr>
          <w:rFonts w:hint="eastAsia"/>
        </w:rPr>
        <w:t>I</w:t>
      </w:r>
      <w:r w:rsidR="006D2836">
        <w:t>P</w:t>
      </w:r>
      <w:r w:rsidR="006D2836">
        <w:rPr>
          <w:rFonts w:hint="eastAsia"/>
        </w:rPr>
        <w:t>地址均为</w:t>
      </w:r>
      <w:r w:rsidR="006D2836">
        <w:rPr>
          <w:rFonts w:hint="eastAsia"/>
        </w:rPr>
        <w:t>192.168.2.2.</w:t>
      </w:r>
      <w:r w:rsidR="006D2836">
        <w:rPr>
          <w:rFonts w:hint="eastAsia"/>
        </w:rPr>
        <w:t>多个网桥为同一个</w:t>
      </w:r>
      <w:r w:rsidR="006D2836">
        <w:rPr>
          <w:rFonts w:hint="eastAsia"/>
        </w:rPr>
        <w:t>I</w:t>
      </w:r>
      <w:r w:rsidR="006D2836">
        <w:t>P</w:t>
      </w:r>
      <w:r w:rsidR="006D2836">
        <w:rPr>
          <w:rFonts w:hint="eastAsia"/>
        </w:rPr>
        <w:t>地址时，将会给后期调试带来难度。网桥管理软件支持批量修改局域网中网桥的</w:t>
      </w:r>
      <w:r w:rsidR="006D2836">
        <w:rPr>
          <w:rFonts w:hint="eastAsia"/>
        </w:rPr>
        <w:t>I</w:t>
      </w:r>
      <w:r w:rsidR="006D2836">
        <w:t>P</w:t>
      </w:r>
      <w:r w:rsidR="006D2836">
        <w:rPr>
          <w:rFonts w:hint="eastAsia"/>
        </w:rPr>
        <w:t>地址。</w:t>
      </w:r>
    </w:p>
    <w:p w14:paraId="7C0AC37D" w14:textId="5259F927" w:rsidR="006D2836" w:rsidRDefault="00245C71" w:rsidP="00C75FF7">
      <w:pPr>
        <w:spacing w:beforeLines="0" w:before="0" w:afterLines="0" w:after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5B3280" wp14:editId="60B82E80">
            <wp:extent cx="5271770" cy="2695575"/>
            <wp:effectExtent l="0" t="0" r="508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93A7" w14:textId="77777777" w:rsidR="00CF1464" w:rsidRPr="006D2836" w:rsidRDefault="00CF1464" w:rsidP="00C75FF7">
      <w:pPr>
        <w:spacing w:beforeLines="0" w:before="0" w:afterLines="0" w:after="0"/>
      </w:pPr>
      <w:bookmarkStart w:id="0" w:name="_GoBack"/>
      <w:bookmarkEnd w:id="0"/>
    </w:p>
    <w:p w14:paraId="302BBD61" w14:textId="4124D6CA" w:rsidR="00E36C8D" w:rsidRDefault="008D2428" w:rsidP="00C75FF7">
      <w:pPr>
        <w:spacing w:beforeLines="0" w:before="0" w:afterLines="0" w:after="0"/>
      </w:pPr>
      <w:r>
        <w:rPr>
          <w:rFonts w:hint="eastAsia"/>
          <w:noProof/>
        </w:rPr>
        <w:drawing>
          <wp:inline distT="0" distB="0" distL="0" distR="0" wp14:anchorId="71CBAC7F" wp14:editId="5B21F79B">
            <wp:extent cx="5271770" cy="270510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836">
        <w:rPr>
          <w:rFonts w:hint="eastAsia"/>
        </w:rPr>
        <w:t>3</w:t>
      </w:r>
      <w:r w:rsidR="00E36C8D">
        <w:rPr>
          <w:rFonts w:hint="eastAsia"/>
        </w:rPr>
        <w:t xml:space="preserve">.1 </w:t>
      </w:r>
      <w:r w:rsidR="00E36C8D">
        <w:rPr>
          <w:rFonts w:hint="eastAsia"/>
        </w:rPr>
        <w:t>选中需要开启或关闭的网桥，点击</w:t>
      </w:r>
      <w:r w:rsidR="00E36C8D">
        <w:rPr>
          <w:rFonts w:hint="eastAsia"/>
        </w:rPr>
        <w:t>T</w:t>
      </w:r>
      <w:r w:rsidR="00E36C8D">
        <w:t>D-MAX</w:t>
      </w:r>
      <w:r w:rsidR="00E36C8D">
        <w:rPr>
          <w:rFonts w:hint="eastAsia"/>
        </w:rPr>
        <w:t>功能</w:t>
      </w:r>
      <w:r w:rsidR="000950D6">
        <w:rPr>
          <w:rFonts w:hint="eastAsia"/>
        </w:rPr>
        <w:t>-</w:t>
      </w:r>
      <w:r w:rsidR="000950D6">
        <w:rPr>
          <w:rFonts w:hint="eastAsia"/>
        </w:rPr>
        <w:t>选择开启或关闭</w:t>
      </w:r>
      <w:r w:rsidR="000950D6">
        <w:rPr>
          <w:rFonts w:hint="eastAsia"/>
        </w:rPr>
        <w:t>-</w:t>
      </w:r>
      <w:r w:rsidR="000950D6">
        <w:rPr>
          <w:rFonts w:hint="eastAsia"/>
        </w:rPr>
        <w:t>点击保存生效</w:t>
      </w:r>
      <w:r w:rsidR="00E36C8D">
        <w:rPr>
          <w:rFonts w:hint="eastAsia"/>
        </w:rPr>
        <w:t>。</w:t>
      </w:r>
    </w:p>
    <w:p w14:paraId="1BFE05E4" w14:textId="578AAE45" w:rsidR="00E36C8D" w:rsidRDefault="00E36C8D" w:rsidP="00C75FF7">
      <w:pPr>
        <w:spacing w:beforeLines="0" w:before="0" w:afterLines="0" w:after="0"/>
      </w:pPr>
      <w:r>
        <w:rPr>
          <w:noProof/>
        </w:rPr>
        <w:lastRenderedPageBreak/>
        <w:drawing>
          <wp:inline distT="0" distB="0" distL="0" distR="0" wp14:anchorId="14EFC020" wp14:editId="7603F741">
            <wp:extent cx="5271770" cy="240919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6AF3" w14:textId="72BC7416" w:rsidR="000950D6" w:rsidRDefault="006D2836" w:rsidP="00C75FF7">
      <w:pPr>
        <w:spacing w:beforeLines="0" w:before="0" w:afterLines="0" w:after="0"/>
      </w:pPr>
      <w:r>
        <w:rPr>
          <w:rFonts w:hint="eastAsia"/>
        </w:rPr>
        <w:t>3</w:t>
      </w:r>
      <w:r w:rsidR="000950D6">
        <w:rPr>
          <w:rFonts w:hint="eastAsia"/>
        </w:rPr>
        <w:t>.2</w:t>
      </w:r>
      <w:r w:rsidR="000950D6">
        <w:t xml:space="preserve"> </w:t>
      </w:r>
      <w:r w:rsidR="000950D6">
        <w:rPr>
          <w:rFonts w:hint="eastAsia"/>
        </w:rPr>
        <w:t>选中需要开启或关闭的网桥，点击透明网桥功能</w:t>
      </w:r>
      <w:r w:rsidR="000950D6">
        <w:rPr>
          <w:rFonts w:hint="eastAsia"/>
        </w:rPr>
        <w:t>-</w:t>
      </w:r>
      <w:r w:rsidR="000950D6">
        <w:rPr>
          <w:rFonts w:hint="eastAsia"/>
        </w:rPr>
        <w:t>选择开启或关闭</w:t>
      </w:r>
      <w:r w:rsidR="000950D6">
        <w:rPr>
          <w:rFonts w:hint="eastAsia"/>
        </w:rPr>
        <w:t>-</w:t>
      </w:r>
      <w:r w:rsidR="000950D6">
        <w:rPr>
          <w:rFonts w:hint="eastAsia"/>
        </w:rPr>
        <w:t>点击保存生效。</w:t>
      </w:r>
    </w:p>
    <w:p w14:paraId="4ADB108A" w14:textId="3D50E949" w:rsidR="00245C71" w:rsidRPr="000950D6" w:rsidRDefault="00042706" w:rsidP="00C75FF7">
      <w:pPr>
        <w:spacing w:beforeLines="0" w:before="0" w:afterLines="0" w:after="0"/>
      </w:pPr>
      <w:r>
        <w:rPr>
          <w:rFonts w:hint="eastAsia"/>
          <w:noProof/>
        </w:rPr>
        <w:drawing>
          <wp:inline distT="0" distB="0" distL="0" distR="0" wp14:anchorId="03448421" wp14:editId="3E761F0F">
            <wp:extent cx="5271770" cy="2552065"/>
            <wp:effectExtent l="0" t="0" r="508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C71" w:rsidRPr="0009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01FE"/>
    <w:multiLevelType w:val="multilevel"/>
    <w:tmpl w:val="3F96A7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BGIDc3MLE1MDUyUdpeDU4uLM/DyQAsNaADlBITUsAAAA"/>
  </w:docVars>
  <w:rsids>
    <w:rsidRoot w:val="0011049E"/>
    <w:rsid w:val="00042706"/>
    <w:rsid w:val="000950D6"/>
    <w:rsid w:val="0011049E"/>
    <w:rsid w:val="00245C71"/>
    <w:rsid w:val="00293E9B"/>
    <w:rsid w:val="003437A8"/>
    <w:rsid w:val="00466997"/>
    <w:rsid w:val="005562FF"/>
    <w:rsid w:val="00583D39"/>
    <w:rsid w:val="006211A9"/>
    <w:rsid w:val="006D2836"/>
    <w:rsid w:val="00893B37"/>
    <w:rsid w:val="008D2428"/>
    <w:rsid w:val="008E7F21"/>
    <w:rsid w:val="0096524E"/>
    <w:rsid w:val="00A43AFC"/>
    <w:rsid w:val="00C41494"/>
    <w:rsid w:val="00C75FF7"/>
    <w:rsid w:val="00CD75D0"/>
    <w:rsid w:val="00CF1464"/>
    <w:rsid w:val="00DF6011"/>
    <w:rsid w:val="00E36C8D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F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293E9B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83D39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83D39"/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293E9B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83D39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83D39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1341-5F30-4B07-9A75-90C09CA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17</cp:revision>
  <dcterms:created xsi:type="dcterms:W3CDTF">2020-04-29T01:40:00Z</dcterms:created>
  <dcterms:modified xsi:type="dcterms:W3CDTF">2020-05-07T02:50:00Z</dcterms:modified>
</cp:coreProperties>
</file>