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D" w:rsidRPr="00BC4F8D" w:rsidRDefault="00BC4F8D" w:rsidP="00985864">
      <w:pPr>
        <w:spacing w:line="360" w:lineRule="auto"/>
        <w:rPr>
          <w:rFonts w:ascii="宋体" w:hAnsi="宋体"/>
          <w:b/>
          <w:bCs/>
          <w:sz w:val="24"/>
        </w:rPr>
      </w:pPr>
      <w:r w:rsidRPr="00BC4F8D">
        <w:rPr>
          <w:rFonts w:ascii="宋体" w:hAnsi="宋体" w:hint="eastAsia"/>
          <w:b/>
          <w:bCs/>
          <w:sz w:val="24"/>
        </w:rPr>
        <w:t>腾达(Tenda)-O</w:t>
      </w:r>
      <w:r w:rsidR="00A0536E">
        <w:rPr>
          <w:rFonts w:ascii="宋体" w:hAnsi="宋体"/>
          <w:b/>
          <w:bCs/>
          <w:sz w:val="24"/>
        </w:rPr>
        <w:t>4</w:t>
      </w:r>
      <w:r w:rsidRPr="00BC4F8D">
        <w:rPr>
          <w:rFonts w:ascii="宋体" w:hAnsi="宋体" w:hint="eastAsia"/>
          <w:b/>
          <w:bCs/>
          <w:sz w:val="24"/>
        </w:rPr>
        <w:t>如何</w:t>
      </w:r>
      <w:r w:rsidR="005C0BD6">
        <w:rPr>
          <w:rFonts w:ascii="宋体" w:hAnsi="宋体" w:hint="eastAsia"/>
          <w:b/>
          <w:bCs/>
          <w:sz w:val="24"/>
        </w:rPr>
        <w:t>设置</w:t>
      </w:r>
      <w:r w:rsidRPr="00BC4F8D">
        <w:rPr>
          <w:rFonts w:ascii="宋体" w:hAnsi="宋体" w:hint="eastAsia"/>
          <w:b/>
          <w:bCs/>
          <w:sz w:val="24"/>
        </w:rPr>
        <w:t>自动配对</w:t>
      </w:r>
      <w:r w:rsidR="005C0BD6">
        <w:rPr>
          <w:rFonts w:ascii="宋体" w:hAnsi="宋体" w:hint="eastAsia"/>
          <w:b/>
          <w:bCs/>
          <w:sz w:val="24"/>
        </w:rPr>
        <w:t>？</w:t>
      </w:r>
    </w:p>
    <w:p w:rsidR="00CE11A0" w:rsidRDefault="00A32F0C" w:rsidP="00985864">
      <w:pPr>
        <w:spacing w:line="360" w:lineRule="auto"/>
        <w:rPr>
          <w:rFonts w:ascii="宋体" w:hAnsi="宋体" w:cs="宋体"/>
          <w:b/>
          <w:bCs/>
          <w:sz w:val="18"/>
          <w:szCs w:val="18"/>
        </w:rPr>
      </w:pPr>
      <w:r>
        <w:rPr>
          <w:rFonts w:ascii="宋体" w:hAnsi="宋体" w:cs="宋体" w:hint="eastAsia"/>
          <w:color w:val="9C9A9C"/>
          <w:sz w:val="18"/>
          <w:szCs w:val="18"/>
        </w:rPr>
        <w:t>适用型号：Tenda腾达O</w:t>
      </w:r>
      <w:r w:rsidR="00A0536E">
        <w:rPr>
          <w:rFonts w:ascii="宋体" w:hAnsi="宋体" w:cs="宋体"/>
          <w:color w:val="9C9A9C"/>
          <w:sz w:val="18"/>
          <w:szCs w:val="18"/>
        </w:rPr>
        <w:t>4</w:t>
      </w:r>
      <w:r>
        <w:rPr>
          <w:rFonts w:ascii="宋体" w:hAnsi="宋体" w:cs="宋体" w:hint="eastAsia"/>
          <w:bCs/>
          <w:color w:val="9C9A9C"/>
          <w:sz w:val="18"/>
          <w:szCs w:val="18"/>
        </w:rPr>
        <w:t xml:space="preserve">           问题分类：</w:t>
      </w:r>
      <w:r w:rsidR="00BC4F8D">
        <w:rPr>
          <w:rFonts w:ascii="宋体" w:hAnsi="宋体" w:cs="宋体" w:hint="eastAsia"/>
          <w:bCs/>
          <w:color w:val="9C9A9C"/>
          <w:sz w:val="18"/>
          <w:szCs w:val="18"/>
        </w:rPr>
        <w:t>产品使用</w:t>
      </w:r>
    </w:p>
    <w:p w:rsidR="00CE11A0" w:rsidRDefault="00A32F0C" w:rsidP="00985864">
      <w:pPr>
        <w:pStyle w:val="3"/>
        <w:spacing w:line="360" w:lineRule="auto"/>
      </w:pPr>
      <w:r>
        <w:rPr>
          <w:rFonts w:hint="eastAsia"/>
        </w:rPr>
        <w:t>如何</w:t>
      </w:r>
      <w:r w:rsidR="00BC4F8D">
        <w:rPr>
          <w:rFonts w:hint="eastAsia"/>
        </w:rPr>
        <w:t>一对</w:t>
      </w:r>
      <w:r w:rsidR="00AF2F4A">
        <w:rPr>
          <w:rFonts w:hint="eastAsia"/>
        </w:rPr>
        <w:t>一自动</w:t>
      </w:r>
      <w:r w:rsidR="00BC4F8D">
        <w:rPr>
          <w:rFonts w:hint="eastAsia"/>
        </w:rPr>
        <w:t>配对</w:t>
      </w:r>
      <w:r>
        <w:rPr>
          <w:rFonts w:hint="eastAsia"/>
        </w:rPr>
        <w:t>？</w:t>
      </w:r>
      <w:bookmarkStart w:id="0" w:name="_GoBack"/>
      <w:bookmarkEnd w:id="0"/>
    </w:p>
    <w:p w:rsidR="00354C7D" w:rsidRDefault="002B2947" w:rsidP="00985864">
      <w:pPr>
        <w:spacing w:line="360" w:lineRule="auto"/>
        <w:rPr>
          <w:rFonts w:hint="eastAsia"/>
        </w:rPr>
      </w:pPr>
      <w:r w:rsidRPr="002B2947">
        <w:rPr>
          <w:rFonts w:hint="eastAsia"/>
          <w:b/>
          <w:bCs/>
        </w:rPr>
        <w:t>第一步：</w:t>
      </w:r>
      <w:r w:rsidR="00AF2F4A" w:rsidRPr="00AF2F4A">
        <w:rPr>
          <w:rFonts w:hint="eastAsia"/>
        </w:rPr>
        <w:t>将两台处于出厂设置状态的网桥相邻放置，并同时通电</w:t>
      </w:r>
      <w:r w:rsidR="00AD0457">
        <w:rPr>
          <w:rFonts w:hint="eastAsia"/>
        </w:rPr>
        <w:t>，等待网桥正常启动</w:t>
      </w:r>
      <w:r w:rsidR="00AF2F4A">
        <w:rPr>
          <w:rFonts w:hint="eastAsia"/>
        </w:rPr>
        <w:t>。</w:t>
      </w:r>
    </w:p>
    <w:p w:rsidR="00553B12" w:rsidRDefault="00553B12" w:rsidP="00985864">
      <w:pPr>
        <w:spacing w:line="360" w:lineRule="auto"/>
      </w:pPr>
    </w:p>
    <w:p w:rsidR="002B2947" w:rsidRDefault="002B2947" w:rsidP="00985864">
      <w:pPr>
        <w:spacing w:line="360" w:lineRule="auto"/>
      </w:pPr>
      <w:r w:rsidRPr="002B2947">
        <w:rPr>
          <w:rFonts w:hint="eastAsia"/>
          <w:b/>
          <w:bCs/>
        </w:rPr>
        <w:t>第二步：</w:t>
      </w:r>
      <w:r w:rsidR="00AD0457" w:rsidRPr="00AD0457">
        <w:rPr>
          <w:rFonts w:hint="eastAsia"/>
        </w:rPr>
        <w:t>网桥正常启动后，</w:t>
      </w:r>
      <w:r w:rsidR="00AF2F4A" w:rsidRPr="00AF2F4A">
        <w:rPr>
          <w:rFonts w:hint="eastAsia"/>
        </w:rPr>
        <w:t>一分钟之内两台网桥将会自动桥接</w:t>
      </w:r>
      <w:r w:rsidR="00AD0457">
        <w:rPr>
          <w:rFonts w:hint="eastAsia"/>
        </w:rPr>
        <w:t>。</w:t>
      </w:r>
      <w:r w:rsidR="00AF2F4A" w:rsidRPr="00AF2F4A">
        <w:rPr>
          <w:rFonts w:hint="eastAsia"/>
        </w:rPr>
        <w:t>桥接成功后，</w:t>
      </w:r>
      <w:r w:rsidR="00AF2F4A" w:rsidRPr="00AF2F4A">
        <w:rPr>
          <w:rFonts w:hint="eastAsia"/>
        </w:rPr>
        <w:t>AP</w:t>
      </w:r>
      <w:r w:rsidR="00AF2F4A" w:rsidRPr="00AF2F4A">
        <w:rPr>
          <w:rFonts w:hint="eastAsia"/>
        </w:rPr>
        <w:t>模式设备的</w:t>
      </w:r>
      <w:r w:rsidR="00AF2F4A" w:rsidRPr="00AF2F4A">
        <w:rPr>
          <w:rFonts w:hint="eastAsia"/>
        </w:rPr>
        <w:t>LED</w:t>
      </w:r>
      <w:r w:rsidR="00AF2F4A" w:rsidRPr="00AF2F4A">
        <w:rPr>
          <w:rFonts w:hint="eastAsia"/>
        </w:rPr>
        <w:t>指示灯将会常亮，客户端设备的</w:t>
      </w:r>
      <w:r w:rsidR="00AF2F4A" w:rsidRPr="00AF2F4A">
        <w:rPr>
          <w:rFonts w:hint="eastAsia"/>
        </w:rPr>
        <w:t>LED</w:t>
      </w:r>
      <w:r w:rsidR="00AF2F4A" w:rsidRPr="00AF2F4A">
        <w:rPr>
          <w:rFonts w:hint="eastAsia"/>
        </w:rPr>
        <w:t>指示灯将会闪烁，</w:t>
      </w:r>
      <w:r w:rsidR="00AF2F4A" w:rsidRPr="00AF2F4A">
        <w:rPr>
          <w:rFonts w:hint="eastAsia"/>
        </w:rPr>
        <w:t>AP</w:t>
      </w:r>
      <w:r w:rsidR="00AF2F4A" w:rsidRPr="00AF2F4A">
        <w:rPr>
          <w:rFonts w:hint="eastAsia"/>
        </w:rPr>
        <w:t>模式设备</w:t>
      </w:r>
      <w:r w:rsidR="00AF2F4A" w:rsidRPr="00AF2F4A">
        <w:rPr>
          <w:rFonts w:hint="eastAsia"/>
        </w:rPr>
        <w:t>IP</w:t>
      </w:r>
      <w:r w:rsidR="00AF2F4A" w:rsidRPr="00AF2F4A">
        <w:rPr>
          <w:rFonts w:hint="eastAsia"/>
        </w:rPr>
        <w:t>地址为</w:t>
      </w:r>
      <w:r w:rsidR="00AF2F4A" w:rsidRPr="00AF2F4A">
        <w:rPr>
          <w:rFonts w:hint="eastAsia"/>
          <w:b/>
          <w:bCs/>
          <w:color w:val="FF0000"/>
        </w:rPr>
        <w:t>192.168.2.1</w:t>
      </w:r>
      <w:r w:rsidR="00AF2F4A" w:rsidRPr="00AF2F4A">
        <w:rPr>
          <w:rFonts w:hint="eastAsia"/>
        </w:rPr>
        <w:t>，客户端设备</w:t>
      </w:r>
      <w:r w:rsidR="00AF2F4A" w:rsidRPr="00AF2F4A">
        <w:rPr>
          <w:rFonts w:hint="eastAsia"/>
        </w:rPr>
        <w:t>IP</w:t>
      </w:r>
      <w:r w:rsidR="00AF2F4A" w:rsidRPr="00AF2F4A">
        <w:rPr>
          <w:rFonts w:hint="eastAsia"/>
        </w:rPr>
        <w:t>地址为</w:t>
      </w:r>
      <w:r w:rsidR="00AF2F4A" w:rsidRPr="00AF2F4A">
        <w:rPr>
          <w:rFonts w:hint="eastAsia"/>
          <w:b/>
          <w:bCs/>
          <w:color w:val="FF0000"/>
        </w:rPr>
        <w:t>192.168.2.2</w:t>
      </w:r>
      <w:r w:rsidR="00AF2F4A" w:rsidRPr="00AF2F4A">
        <w:rPr>
          <w:rFonts w:hint="eastAsia"/>
        </w:rPr>
        <w:t>。</w:t>
      </w:r>
    </w:p>
    <w:p w:rsidR="00354C7D" w:rsidRDefault="00354C7D" w:rsidP="00985864">
      <w:pPr>
        <w:spacing w:line="360" w:lineRule="auto"/>
      </w:pPr>
    </w:p>
    <w:p w:rsidR="00AF2F4A" w:rsidRDefault="00AF2F4A" w:rsidP="00985864">
      <w:pPr>
        <w:pStyle w:val="3"/>
        <w:spacing w:line="360" w:lineRule="auto"/>
      </w:pPr>
      <w:r>
        <w:rPr>
          <w:rFonts w:hint="eastAsia"/>
        </w:rPr>
        <w:t>如何一对多自动配对？</w:t>
      </w:r>
    </w:p>
    <w:p w:rsidR="00AF2F4A" w:rsidRDefault="00AF2F4A" w:rsidP="00553B12">
      <w:pPr>
        <w:spacing w:line="360" w:lineRule="auto"/>
      </w:pPr>
      <w:r w:rsidRPr="00AF2F4A">
        <w:rPr>
          <w:rFonts w:hint="eastAsia"/>
        </w:rPr>
        <w:t>在</w:t>
      </w:r>
      <w:r w:rsidRPr="00AF2F4A">
        <w:rPr>
          <w:rFonts w:hint="eastAsia"/>
        </w:rPr>
        <w:t>1</w:t>
      </w:r>
      <w:r w:rsidRPr="00AF2F4A">
        <w:rPr>
          <w:rFonts w:hint="eastAsia"/>
        </w:rPr>
        <w:t>对</w:t>
      </w:r>
      <w:r w:rsidRPr="00AF2F4A">
        <w:rPr>
          <w:rFonts w:hint="eastAsia"/>
        </w:rPr>
        <w:t>1</w:t>
      </w:r>
      <w:r w:rsidRPr="00AF2F4A">
        <w:rPr>
          <w:rFonts w:hint="eastAsia"/>
        </w:rPr>
        <w:t>桥接成功后的</w:t>
      </w:r>
      <w:r w:rsidRPr="00AF2F4A">
        <w:rPr>
          <w:rFonts w:hint="eastAsia"/>
          <w:b/>
          <w:bCs/>
          <w:color w:val="FF0000"/>
        </w:rPr>
        <w:t>3</w:t>
      </w:r>
      <w:r w:rsidRPr="00AF2F4A">
        <w:rPr>
          <w:rFonts w:hint="eastAsia"/>
          <w:b/>
          <w:bCs/>
          <w:color w:val="FF0000"/>
        </w:rPr>
        <w:t>分钟内</w:t>
      </w:r>
      <w:r w:rsidRPr="00AF2F4A">
        <w:rPr>
          <w:rFonts w:hint="eastAsia"/>
        </w:rPr>
        <w:t>，将剩余所有处于出厂设置状态的网桥</w:t>
      </w:r>
      <w:r>
        <w:rPr>
          <w:rFonts w:hint="eastAsia"/>
        </w:rPr>
        <w:t>依次</w:t>
      </w:r>
      <w:r w:rsidRPr="00AF2F4A">
        <w:rPr>
          <w:rFonts w:hint="eastAsia"/>
        </w:rPr>
        <w:t>放在</w:t>
      </w:r>
      <w:r>
        <w:rPr>
          <w:rFonts w:hint="eastAsia"/>
        </w:rPr>
        <w:t>A</w:t>
      </w:r>
      <w:r>
        <w:t>P</w:t>
      </w:r>
      <w:r>
        <w:rPr>
          <w:rFonts w:hint="eastAsia"/>
        </w:rPr>
        <w:t>模式</w:t>
      </w:r>
      <w:r w:rsidRPr="00AF2F4A">
        <w:rPr>
          <w:rFonts w:hint="eastAsia"/>
        </w:rPr>
        <w:t>网桥（</w:t>
      </w:r>
      <w:r w:rsidRPr="00AF2F4A">
        <w:rPr>
          <w:rFonts w:hint="eastAsia"/>
        </w:rPr>
        <w:t>LED1</w:t>
      </w:r>
      <w:r w:rsidRPr="00AF2F4A">
        <w:rPr>
          <w:rFonts w:hint="eastAsia"/>
        </w:rPr>
        <w:t>、</w:t>
      </w:r>
      <w:r w:rsidRPr="00AF2F4A">
        <w:rPr>
          <w:rFonts w:hint="eastAsia"/>
        </w:rPr>
        <w:t>LED2</w:t>
      </w:r>
      <w:r w:rsidRPr="00AF2F4A">
        <w:rPr>
          <w:rFonts w:hint="eastAsia"/>
        </w:rPr>
        <w:t>、</w:t>
      </w:r>
      <w:r w:rsidRPr="00AF2F4A">
        <w:rPr>
          <w:rFonts w:hint="eastAsia"/>
        </w:rPr>
        <w:t>LED3</w:t>
      </w:r>
      <w:r w:rsidRPr="00AF2F4A">
        <w:rPr>
          <w:rFonts w:hint="eastAsia"/>
        </w:rPr>
        <w:t>灯长亮的</w:t>
      </w:r>
      <w:r>
        <w:rPr>
          <w:rFonts w:hint="eastAsia"/>
        </w:rPr>
        <w:t>）</w:t>
      </w:r>
      <w:r w:rsidRPr="00AF2F4A">
        <w:rPr>
          <w:rFonts w:hint="eastAsia"/>
        </w:rPr>
        <w:t>附近并上电，当新增网桥的</w:t>
      </w:r>
      <w:r w:rsidRPr="00AF2F4A">
        <w:rPr>
          <w:rFonts w:hint="eastAsia"/>
        </w:rPr>
        <w:t>LED1</w:t>
      </w:r>
      <w:r w:rsidRPr="00AF2F4A">
        <w:rPr>
          <w:rFonts w:hint="eastAsia"/>
        </w:rPr>
        <w:t>、</w:t>
      </w:r>
      <w:r w:rsidRPr="00AF2F4A">
        <w:rPr>
          <w:rFonts w:hint="eastAsia"/>
        </w:rPr>
        <w:t>LED2</w:t>
      </w:r>
      <w:r w:rsidRPr="00AF2F4A">
        <w:rPr>
          <w:rFonts w:hint="eastAsia"/>
        </w:rPr>
        <w:t>、</w:t>
      </w:r>
      <w:r w:rsidRPr="00AF2F4A">
        <w:rPr>
          <w:rFonts w:hint="eastAsia"/>
        </w:rPr>
        <w:t>LED3</w:t>
      </w:r>
      <w:proofErr w:type="gramStart"/>
      <w:r w:rsidRPr="00AF2F4A">
        <w:rPr>
          <w:rFonts w:hint="eastAsia"/>
        </w:rPr>
        <w:t>灯保持</w:t>
      </w:r>
      <w:proofErr w:type="gramEnd"/>
      <w:r w:rsidRPr="00AF2F4A">
        <w:rPr>
          <w:rFonts w:hint="eastAsia"/>
        </w:rPr>
        <w:t>闪烁状态时，表示</w:t>
      </w:r>
      <w:r w:rsidRPr="00AF2F4A">
        <w:rPr>
          <w:rFonts w:hint="eastAsia"/>
        </w:rPr>
        <w:t>1</w:t>
      </w:r>
      <w:r w:rsidRPr="00AF2F4A">
        <w:rPr>
          <w:rFonts w:hint="eastAsia"/>
        </w:rPr>
        <w:t>对多桥接成功。</w:t>
      </w:r>
    </w:p>
    <w:p w:rsidR="00AF2F4A" w:rsidRDefault="00AF2F4A" w:rsidP="00553B12">
      <w:pPr>
        <w:spacing w:line="360" w:lineRule="auto"/>
      </w:pPr>
      <w:r w:rsidRPr="00AF2F4A">
        <w:rPr>
          <w:rFonts w:hint="eastAsia"/>
        </w:rPr>
        <w:t>一对多桥接成功后，网桥的</w:t>
      </w:r>
      <w:r w:rsidRPr="00AF2F4A">
        <w:rPr>
          <w:rFonts w:hint="eastAsia"/>
        </w:rPr>
        <w:t>DHCP</w:t>
      </w:r>
      <w:r w:rsidRPr="00AF2F4A">
        <w:rPr>
          <w:rFonts w:hint="eastAsia"/>
        </w:rPr>
        <w:t>服务器均自动关闭；所有工作在客户端模式的网桥的</w:t>
      </w:r>
      <w:r w:rsidRPr="00AF2F4A">
        <w:rPr>
          <w:rFonts w:hint="eastAsia"/>
        </w:rPr>
        <w:t>IP</w:t>
      </w:r>
      <w:r w:rsidRPr="00AF2F4A">
        <w:rPr>
          <w:rFonts w:hint="eastAsia"/>
        </w:rPr>
        <w:t>地址均变为</w:t>
      </w:r>
      <w:r w:rsidRPr="00AF2F4A">
        <w:rPr>
          <w:rFonts w:hint="eastAsia"/>
          <w:b/>
          <w:bCs/>
          <w:color w:val="FF0000"/>
        </w:rPr>
        <w:t>192.168.2.2</w:t>
      </w:r>
      <w:r w:rsidRPr="00AF2F4A">
        <w:rPr>
          <w:rFonts w:hint="eastAsia"/>
        </w:rPr>
        <w:t>。</w:t>
      </w:r>
    </w:p>
    <w:p w:rsidR="00EC657E" w:rsidRDefault="00EC657E" w:rsidP="00985864">
      <w:pPr>
        <w:spacing w:line="360" w:lineRule="auto"/>
        <w:ind w:firstLine="420"/>
      </w:pPr>
    </w:p>
    <w:p w:rsidR="00EC657E" w:rsidRPr="00AF2F4A" w:rsidRDefault="00EC657E" w:rsidP="00985864">
      <w:pPr>
        <w:spacing w:line="360" w:lineRule="auto"/>
        <w:ind w:firstLine="420"/>
      </w:pPr>
    </w:p>
    <w:p w:rsidR="00CE11A0" w:rsidRDefault="00BC4F8D" w:rsidP="00985864">
      <w:pPr>
        <w:spacing w:line="360" w:lineRule="auto"/>
      </w:pPr>
      <w:r w:rsidRPr="00BC4F8D">
        <w:rPr>
          <w:noProof/>
        </w:rPr>
        <w:lastRenderedPageBreak/>
        <w:drawing>
          <wp:inline distT="0" distB="0" distL="0" distR="0" wp14:anchorId="70747529" wp14:editId="44EF15E6">
            <wp:extent cx="5274310" cy="3284855"/>
            <wp:effectExtent l="0" t="0" r="2540" b="0"/>
            <wp:docPr id="8" name="图片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EE7A0-10AD-4149-B66C-9CCD92887B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EE7A0-10AD-4149-B66C-9CCD92887B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6F9" w:rsidRPr="009209D3" w:rsidRDefault="009209D3" w:rsidP="009209D3">
      <w:pPr>
        <w:spacing w:line="360" w:lineRule="auto"/>
        <w:rPr>
          <w:b/>
          <w:bCs/>
          <w:color w:val="FF0000"/>
        </w:rPr>
      </w:pPr>
      <w:r w:rsidRPr="00B2286B">
        <w:rPr>
          <w:rFonts w:hint="eastAsia"/>
          <w:b/>
          <w:bCs/>
          <w:color w:val="FF0000"/>
        </w:rPr>
        <w:t>注意：</w:t>
      </w:r>
      <w:r>
        <w:rPr>
          <w:rFonts w:hint="eastAsia"/>
          <w:b/>
          <w:bCs/>
          <w:color w:val="FF0000"/>
        </w:rPr>
        <w:t>自动配对的网桥均需处于出厂设置，使用过的</w:t>
      </w:r>
      <w:proofErr w:type="gramStart"/>
      <w:r>
        <w:rPr>
          <w:rFonts w:hint="eastAsia"/>
          <w:b/>
          <w:bCs/>
          <w:color w:val="FF0000"/>
        </w:rPr>
        <w:t>网桥再</w:t>
      </w:r>
      <w:proofErr w:type="gramEnd"/>
      <w:r>
        <w:rPr>
          <w:rFonts w:hint="eastAsia"/>
          <w:b/>
          <w:bCs/>
          <w:color w:val="FF0000"/>
        </w:rPr>
        <w:t>进行自动配对需恢复出厂设置。</w:t>
      </w:r>
    </w:p>
    <w:sectPr w:rsidR="00AD76F9" w:rsidRPr="00920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69" w:rsidRDefault="000D2D69" w:rsidP="000A2CEF">
      <w:r>
        <w:separator/>
      </w:r>
    </w:p>
  </w:endnote>
  <w:endnote w:type="continuationSeparator" w:id="0">
    <w:p w:rsidR="000D2D69" w:rsidRDefault="000D2D69" w:rsidP="000A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69" w:rsidRDefault="000D2D69" w:rsidP="000A2CEF">
      <w:r>
        <w:separator/>
      </w:r>
    </w:p>
  </w:footnote>
  <w:footnote w:type="continuationSeparator" w:id="0">
    <w:p w:rsidR="000D2D69" w:rsidRDefault="000D2D69" w:rsidP="000A2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6E95"/>
    <w:multiLevelType w:val="hybridMultilevel"/>
    <w:tmpl w:val="20B4139C"/>
    <w:lvl w:ilvl="0" w:tplc="E9EEE5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9EC90"/>
    <w:multiLevelType w:val="singleLevel"/>
    <w:tmpl w:val="58D9EC90"/>
    <w:lvl w:ilvl="0">
      <w:start w:val="1"/>
      <w:numFmt w:val="decimal"/>
      <w:suff w:val="nothing"/>
      <w:lvlText w:val="%1、"/>
      <w:lvlJc w:val="left"/>
    </w:lvl>
  </w:abstractNum>
  <w:abstractNum w:abstractNumId="2">
    <w:nsid w:val="58DC6401"/>
    <w:multiLevelType w:val="singleLevel"/>
    <w:tmpl w:val="58DC6401"/>
    <w:lvl w:ilvl="0">
      <w:start w:val="1"/>
      <w:numFmt w:val="decimal"/>
      <w:suff w:val="nothing"/>
      <w:lvlText w:val="%1、"/>
      <w:lvlJc w:val="left"/>
    </w:lvl>
  </w:abstractNum>
  <w:abstractNum w:abstractNumId="3">
    <w:nsid w:val="58DC66A0"/>
    <w:multiLevelType w:val="singleLevel"/>
    <w:tmpl w:val="58DC66A0"/>
    <w:lvl w:ilvl="0">
      <w:start w:val="1"/>
      <w:numFmt w:val="decimal"/>
      <w:suff w:val="nothing"/>
      <w:lvlText w:val="%1、"/>
      <w:lvlJc w:val="left"/>
    </w:lvl>
  </w:abstractNum>
  <w:abstractNum w:abstractNumId="4">
    <w:nsid w:val="58DC67CE"/>
    <w:multiLevelType w:val="singleLevel"/>
    <w:tmpl w:val="58DC67CE"/>
    <w:lvl w:ilvl="0">
      <w:start w:val="1"/>
      <w:numFmt w:val="decimal"/>
      <w:suff w:val="nothing"/>
      <w:lvlText w:val="%1、"/>
      <w:lvlJc w:val="left"/>
    </w:lvl>
  </w:abstractNum>
  <w:abstractNum w:abstractNumId="5">
    <w:nsid w:val="58DC67DE"/>
    <w:multiLevelType w:val="singleLevel"/>
    <w:tmpl w:val="58DC67DE"/>
    <w:lvl w:ilvl="0">
      <w:start w:val="2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xMDY1MzYzN7EwNzNV0lEKTi0uzszPAykwrAUA8wChHSwAAAA="/>
  </w:docVars>
  <w:rsids>
    <w:rsidRoot w:val="00CE11A0"/>
    <w:rsid w:val="000A2CEF"/>
    <w:rsid w:val="000D2D69"/>
    <w:rsid w:val="00126414"/>
    <w:rsid w:val="002B2947"/>
    <w:rsid w:val="00354C7D"/>
    <w:rsid w:val="00467671"/>
    <w:rsid w:val="00491736"/>
    <w:rsid w:val="004B4A00"/>
    <w:rsid w:val="00553B12"/>
    <w:rsid w:val="005C0BD6"/>
    <w:rsid w:val="007E286F"/>
    <w:rsid w:val="007F1E1A"/>
    <w:rsid w:val="008A59D1"/>
    <w:rsid w:val="009209D3"/>
    <w:rsid w:val="00985864"/>
    <w:rsid w:val="009A2EC4"/>
    <w:rsid w:val="00A0536E"/>
    <w:rsid w:val="00A32F0C"/>
    <w:rsid w:val="00A45F52"/>
    <w:rsid w:val="00AC2816"/>
    <w:rsid w:val="00AD0457"/>
    <w:rsid w:val="00AD76F9"/>
    <w:rsid w:val="00AF2F4A"/>
    <w:rsid w:val="00B024E8"/>
    <w:rsid w:val="00B102D6"/>
    <w:rsid w:val="00BC4F8D"/>
    <w:rsid w:val="00BF6863"/>
    <w:rsid w:val="00CA6D99"/>
    <w:rsid w:val="00CE11A0"/>
    <w:rsid w:val="00CF1AB9"/>
    <w:rsid w:val="00D7489C"/>
    <w:rsid w:val="00DB35F6"/>
    <w:rsid w:val="00DB7B4F"/>
    <w:rsid w:val="00EA3A35"/>
    <w:rsid w:val="00EC657E"/>
    <w:rsid w:val="00F223EA"/>
    <w:rsid w:val="00F265E0"/>
    <w:rsid w:val="00F57B5B"/>
    <w:rsid w:val="00F616C8"/>
    <w:rsid w:val="00F71DA5"/>
    <w:rsid w:val="00F75240"/>
    <w:rsid w:val="00FD6EFC"/>
    <w:rsid w:val="00FF471A"/>
    <w:rsid w:val="01AE0AFC"/>
    <w:rsid w:val="06F85B2B"/>
    <w:rsid w:val="0B355C4D"/>
    <w:rsid w:val="0EBB06B1"/>
    <w:rsid w:val="0F1470BA"/>
    <w:rsid w:val="0FC07DA8"/>
    <w:rsid w:val="14DD3B00"/>
    <w:rsid w:val="1F8F3DF7"/>
    <w:rsid w:val="1FF45E39"/>
    <w:rsid w:val="200C720A"/>
    <w:rsid w:val="201818EC"/>
    <w:rsid w:val="219B6959"/>
    <w:rsid w:val="293A12E4"/>
    <w:rsid w:val="2A1D7D52"/>
    <w:rsid w:val="2BF812C4"/>
    <w:rsid w:val="2C875C2C"/>
    <w:rsid w:val="2EE270ED"/>
    <w:rsid w:val="30B54DB5"/>
    <w:rsid w:val="31DC172D"/>
    <w:rsid w:val="325B1AE2"/>
    <w:rsid w:val="3675518C"/>
    <w:rsid w:val="36A84B69"/>
    <w:rsid w:val="3B9C5507"/>
    <w:rsid w:val="40532C88"/>
    <w:rsid w:val="416F3F63"/>
    <w:rsid w:val="43007575"/>
    <w:rsid w:val="446C29E6"/>
    <w:rsid w:val="47BF7DA9"/>
    <w:rsid w:val="49102171"/>
    <w:rsid w:val="4DF00BD5"/>
    <w:rsid w:val="4E00554A"/>
    <w:rsid w:val="50C66498"/>
    <w:rsid w:val="513409F6"/>
    <w:rsid w:val="52A41294"/>
    <w:rsid w:val="53FA55FE"/>
    <w:rsid w:val="560962E9"/>
    <w:rsid w:val="56F94458"/>
    <w:rsid w:val="5780252F"/>
    <w:rsid w:val="59022A9C"/>
    <w:rsid w:val="5C500F28"/>
    <w:rsid w:val="65EB5C0C"/>
    <w:rsid w:val="65EE02F9"/>
    <w:rsid w:val="66E42C34"/>
    <w:rsid w:val="693E0A8A"/>
    <w:rsid w:val="69C06F30"/>
    <w:rsid w:val="6D4F3530"/>
    <w:rsid w:val="71B81ADA"/>
    <w:rsid w:val="74C63B2C"/>
    <w:rsid w:val="780E1BF1"/>
    <w:rsid w:val="78C55AB3"/>
    <w:rsid w:val="7CD35882"/>
    <w:rsid w:val="7E114302"/>
    <w:rsid w:val="7E2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2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2CEF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A2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2CEF"/>
    <w:rPr>
      <w:rFonts w:asciiTheme="minorHAnsi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0A2CEF"/>
    <w:pPr>
      <w:ind w:firstLineChars="200" w:firstLine="420"/>
    </w:pPr>
  </w:style>
  <w:style w:type="paragraph" w:styleId="a6">
    <w:name w:val="Balloon Text"/>
    <w:basedOn w:val="a"/>
    <w:link w:val="Char1"/>
    <w:semiHidden/>
    <w:unhideWhenUsed/>
    <w:rsid w:val="00553B12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553B12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2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2CEF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A2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2CEF"/>
    <w:rPr>
      <w:rFonts w:asciiTheme="minorHAnsi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0A2CEF"/>
    <w:pPr>
      <w:ind w:firstLineChars="200" w:firstLine="420"/>
    </w:pPr>
  </w:style>
  <w:style w:type="paragraph" w:styleId="a6">
    <w:name w:val="Balloon Text"/>
    <w:basedOn w:val="a"/>
    <w:link w:val="Char1"/>
    <w:semiHidden/>
    <w:unhideWhenUsed/>
    <w:rsid w:val="00553B12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553B12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ccx</cp:lastModifiedBy>
  <cp:revision>30</cp:revision>
  <dcterms:created xsi:type="dcterms:W3CDTF">2019-08-06T10:02:00Z</dcterms:created>
  <dcterms:modified xsi:type="dcterms:W3CDTF">2019-09-09T06:20:00Z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