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2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17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新增A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PP</w:t>
      </w:r>
      <w:r>
        <w:rPr>
          <w:rFonts w:hint="default" w:ascii="Calibri" w:hAnsi="Calibri" w:eastAsia="宋体" w:cs="Calibri"/>
          <w:sz w:val="24"/>
          <w:szCs w:val="24"/>
        </w:rPr>
        <w:t>可配置设备定时重启、立即重启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新增HDMI分辨率自适应功能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新增硬盘S.M.A.R.T信息监测功能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优化重置密码验证码至48小时内有效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eastAsia="宋体" w:cs="宋体" w:asciiTheme="minorAscii" w:hAnsiTheme="minorAsci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修复部分已知问题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</w:t>
      </w:r>
      <w:bookmarkStart w:id="0" w:name="_GoBack"/>
      <w:bookmarkEnd w:id="0"/>
      <w:r>
        <w:rPr>
          <w:rFonts w:hint="default" w:ascii="Calibri" w:hAnsi="Calibri" w:cs="Calibri"/>
          <w:sz w:val="24"/>
          <w:szCs w:val="24"/>
          <w:lang w:val="en-US" w:eastAsia="zh-CN"/>
        </w:rPr>
        <w:t>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C0384"/>
    <w:multiLevelType w:val="singleLevel"/>
    <w:tmpl w:val="C1DC03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10542EA8"/>
    <w:rsid w:val="1BE2255E"/>
    <w:rsid w:val="204F58BD"/>
    <w:rsid w:val="304622B8"/>
    <w:rsid w:val="431C37C2"/>
    <w:rsid w:val="4BFA5ECF"/>
    <w:rsid w:val="4F0C403D"/>
    <w:rsid w:val="6AE215CE"/>
    <w:rsid w:val="6E5D5225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0</TotalTime>
  <ScaleCrop>false</ScaleCrop>
  <LinksUpToDate>false</LinksUpToDate>
  <CharactersWithSpaces>484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2023-05-19T09:20:49Z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9DEF561523BC4AC29F06A3182CA2815F</vt:lpwstr>
  </property>
</Properties>
</file>