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F6" w:rsidRDefault="007A44F6" w:rsidP="001C5BF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本文档适用于</w:t>
      </w:r>
      <w:r w:rsidR="00A502B1">
        <w:rPr>
          <w:rFonts w:ascii="微软雅黑" w:eastAsia="微软雅黑" w:hAnsi="微软雅黑" w:hint="eastAsia"/>
          <w:b/>
          <w:bCs/>
          <w:color w:val="FF0000"/>
        </w:rPr>
        <w:t>A12</w:t>
      </w:r>
      <w:r>
        <w:rPr>
          <w:rFonts w:ascii="微软雅黑" w:eastAsia="微软雅黑" w:hAnsi="微软雅黑"/>
          <w:b/>
          <w:bCs/>
          <w:color w:val="FF0000"/>
        </w:rPr>
        <w:t xml:space="preserve"> </w:t>
      </w:r>
      <w:r>
        <w:rPr>
          <w:rFonts w:ascii="微软雅黑" w:eastAsia="微软雅黑" w:hAnsi="微软雅黑" w:hint="eastAsia"/>
          <w:b/>
          <w:bCs/>
          <w:color w:val="FF0000"/>
        </w:rPr>
        <w:t>桥接</w:t>
      </w:r>
      <w:r w:rsidR="00D4782A">
        <w:rPr>
          <w:rFonts w:ascii="微软雅黑" w:eastAsia="微软雅黑" w:hAnsi="微软雅黑" w:hint="eastAsia"/>
          <w:b/>
          <w:bCs/>
          <w:color w:val="FF0000"/>
        </w:rPr>
        <w:t>成功</w:t>
      </w:r>
      <w:r>
        <w:rPr>
          <w:rFonts w:ascii="微软雅黑" w:eastAsia="微软雅黑" w:hAnsi="微软雅黑" w:hint="eastAsia"/>
          <w:b/>
          <w:bCs/>
          <w:color w:val="FF0000"/>
        </w:rPr>
        <w:t>后网速慢</w:t>
      </w:r>
      <w:r>
        <w:rPr>
          <w:rFonts w:ascii="微软雅黑" w:eastAsia="微软雅黑" w:hAnsi="微软雅黑" w:hint="eastAsia"/>
          <w:b/>
          <w:bCs/>
          <w:color w:val="000000"/>
        </w:rPr>
        <w:t>的用户</w:t>
      </w:r>
    </w:p>
    <w:p w:rsidR="007A44F6" w:rsidRDefault="007A44F6" w:rsidP="001C5BF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9C9A9C"/>
          <w:sz w:val="18"/>
          <w:szCs w:val="18"/>
        </w:rPr>
        <w:t>适用型号：Tenda腾达</w:t>
      </w:r>
      <w:r w:rsidR="00A502B1">
        <w:rPr>
          <w:rFonts w:ascii="微软雅黑" w:eastAsia="微软雅黑" w:hAnsi="微软雅黑" w:hint="eastAsia"/>
          <w:color w:val="9C9A9C"/>
          <w:sz w:val="18"/>
          <w:szCs w:val="18"/>
        </w:rPr>
        <w:t>A12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         </w:t>
      </w:r>
      <w:r>
        <w:rPr>
          <w:rStyle w:val="apple-converted-space"/>
          <w:rFonts w:ascii="微软雅黑" w:eastAsia="微软雅黑" w:hAnsi="微软雅黑" w:hint="eastAsia"/>
          <w:color w:val="9C9A9C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问题分类：故障排除</w:t>
      </w:r>
    </w:p>
    <w:p w:rsidR="008A108A" w:rsidRDefault="008A108A" w:rsidP="007A44F6"/>
    <w:p w:rsidR="00D4782A" w:rsidRDefault="00CE7424" w:rsidP="007A44F6">
      <w:r>
        <w:rPr>
          <w:rFonts w:hint="eastAsia"/>
          <w:noProof/>
        </w:rPr>
        <w:drawing>
          <wp:inline distT="0" distB="0" distL="0" distR="0">
            <wp:extent cx="5263441" cy="2368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一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24" w:rsidRDefault="00E05FC8" w:rsidP="005304D5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304D5">
        <w:rPr>
          <w:rFonts w:hint="eastAsia"/>
        </w:rPr>
        <w:t>查看</w:t>
      </w:r>
      <w:r w:rsidR="00A502B1">
        <w:rPr>
          <w:rFonts w:hint="eastAsia"/>
        </w:rPr>
        <w:t>A12</w:t>
      </w:r>
      <w:r w:rsidR="005304D5">
        <w:rPr>
          <w:rFonts w:hint="eastAsia"/>
        </w:rPr>
        <w:t>面板上指示灯是①绿色常亮</w:t>
      </w:r>
      <w:r w:rsidR="005304D5">
        <w:rPr>
          <w:rFonts w:hint="eastAsia"/>
        </w:rPr>
        <w:t xml:space="preserve"> </w:t>
      </w:r>
      <w:r w:rsidR="005304D5">
        <w:rPr>
          <w:rFonts w:hint="eastAsia"/>
        </w:rPr>
        <w:t>②橙色常亮</w:t>
      </w:r>
      <w:r w:rsidR="005304D5">
        <w:rPr>
          <w:rFonts w:hint="eastAsia"/>
        </w:rPr>
        <w:t xml:space="preserve"> </w:t>
      </w:r>
      <w:r w:rsidR="005304D5">
        <w:rPr>
          <w:rFonts w:hint="eastAsia"/>
        </w:rPr>
        <w:t>③橙色闪烁</w:t>
      </w:r>
    </w:p>
    <w:p w:rsidR="005304D5" w:rsidRPr="00E05FC8" w:rsidRDefault="005304D5" w:rsidP="005304D5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E05FC8">
        <w:rPr>
          <w:rFonts w:asciiTheme="minorEastAsia" w:hAnsiTheme="minorEastAsia" w:hint="eastAsia"/>
        </w:rPr>
        <w:t>绿色常亮：说明</w:t>
      </w:r>
      <w:r w:rsidR="00A502B1">
        <w:rPr>
          <w:rFonts w:asciiTheme="minorEastAsia" w:hAnsiTheme="minorEastAsia" w:hint="eastAsia"/>
        </w:rPr>
        <w:t>A12</w:t>
      </w:r>
      <w:r w:rsidRPr="00E05FC8">
        <w:rPr>
          <w:rFonts w:asciiTheme="minorEastAsia" w:hAnsiTheme="minorEastAsia" w:hint="eastAsia"/>
        </w:rPr>
        <w:t>接受到的上级信号强度在-</w:t>
      </w:r>
      <w:r w:rsidRPr="00E05FC8">
        <w:rPr>
          <w:rFonts w:asciiTheme="minorEastAsia" w:hAnsiTheme="minorEastAsia"/>
        </w:rPr>
        <w:t>60dB以上；</w:t>
      </w:r>
    </w:p>
    <w:p w:rsidR="00F673FC" w:rsidRPr="00E05FC8" w:rsidRDefault="005304D5" w:rsidP="005304D5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橙色常亮：</w:t>
      </w:r>
      <w:r w:rsidRPr="00E05FC8">
        <w:rPr>
          <w:rFonts w:asciiTheme="minorEastAsia" w:hAnsiTheme="minorEastAsia" w:hint="eastAsia"/>
        </w:rPr>
        <w:t>说明</w:t>
      </w:r>
      <w:r w:rsidR="00A502B1">
        <w:rPr>
          <w:rFonts w:asciiTheme="minorEastAsia" w:hAnsiTheme="minorEastAsia" w:hint="eastAsia"/>
        </w:rPr>
        <w:t>A12</w:t>
      </w:r>
      <w:r w:rsidRPr="00E05FC8">
        <w:rPr>
          <w:rFonts w:asciiTheme="minorEastAsia" w:hAnsiTheme="minorEastAsia" w:hint="eastAsia"/>
        </w:rPr>
        <w:t>接受到的上级信号强度在-</w:t>
      </w:r>
      <w:r w:rsidRPr="00E05FC8">
        <w:rPr>
          <w:rFonts w:asciiTheme="minorEastAsia" w:hAnsiTheme="minorEastAsia"/>
        </w:rPr>
        <w:t>61~-74dB；</w:t>
      </w:r>
    </w:p>
    <w:p w:rsidR="005304D5" w:rsidRPr="00E05FC8" w:rsidRDefault="00F673FC" w:rsidP="00F673FC">
      <w:pPr>
        <w:pStyle w:val="a4"/>
        <w:ind w:left="570" w:firstLineChars="0" w:firstLine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信号稍微有点弱，建议离主路由器适当近一些，或者将</w:t>
      </w:r>
      <w:r w:rsidR="00A502B1">
        <w:rPr>
          <w:rFonts w:asciiTheme="minorEastAsia" w:hAnsiTheme="minorEastAsia" w:hint="eastAsia"/>
        </w:rPr>
        <w:t>A12</w:t>
      </w:r>
      <w:r w:rsidRPr="00E05FC8">
        <w:rPr>
          <w:rFonts w:asciiTheme="minorEastAsia" w:hAnsiTheme="minorEastAsia" w:hint="eastAsia"/>
        </w:rPr>
        <w:t>天线和上级路由器保持平行状态；</w:t>
      </w:r>
      <w:bookmarkStart w:id="0" w:name="_GoBack"/>
      <w:bookmarkEnd w:id="0"/>
    </w:p>
    <w:p w:rsidR="005304D5" w:rsidRPr="00E05FC8" w:rsidRDefault="005304D5" w:rsidP="005304D5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橙色闪烁：</w:t>
      </w:r>
      <w:r w:rsidR="00F673FC" w:rsidRPr="00E05FC8">
        <w:rPr>
          <w:rFonts w:asciiTheme="minorEastAsia" w:hAnsiTheme="minorEastAsia"/>
        </w:rPr>
        <w:t>说明</w:t>
      </w:r>
      <w:r w:rsidR="00A502B1">
        <w:rPr>
          <w:rFonts w:asciiTheme="minorEastAsia" w:hAnsiTheme="minorEastAsia"/>
        </w:rPr>
        <w:t>A12</w:t>
      </w:r>
      <w:r w:rsidR="00F673FC" w:rsidRPr="00E05FC8">
        <w:rPr>
          <w:rFonts w:asciiTheme="minorEastAsia" w:hAnsiTheme="minorEastAsia"/>
        </w:rPr>
        <w:t>接受到的上级信号强度在-74dB以下；</w:t>
      </w:r>
    </w:p>
    <w:p w:rsidR="00F673FC" w:rsidRDefault="00F673FC" w:rsidP="00F673FC">
      <w:pPr>
        <w:pStyle w:val="a4"/>
        <w:ind w:left="570" w:firstLineChars="0" w:firstLine="0"/>
      </w:pPr>
      <w:r w:rsidRPr="00E05FC8">
        <w:rPr>
          <w:rFonts w:asciiTheme="minorEastAsia" w:hAnsiTheme="minorEastAsia"/>
        </w:rPr>
        <w:t>信号</w:t>
      </w:r>
      <w:r>
        <w:t>很弱，建议</w:t>
      </w:r>
      <w:r w:rsidR="00A502B1">
        <w:rPr>
          <w:rFonts w:hint="eastAsia"/>
        </w:rPr>
        <w:t>A12</w:t>
      </w:r>
      <w:r>
        <w:rPr>
          <w:rFonts w:hint="eastAsia"/>
        </w:rPr>
        <w:t>离主路由器近一些</w:t>
      </w:r>
      <w:r>
        <w:t>，或者将</w:t>
      </w:r>
      <w:r w:rsidR="00A502B1">
        <w:rPr>
          <w:rFonts w:hint="eastAsia"/>
        </w:rPr>
        <w:t>A12</w:t>
      </w:r>
      <w:r>
        <w:rPr>
          <w:rFonts w:hint="eastAsia"/>
        </w:rPr>
        <w:t>天线和上级路由器保持平行状态；</w:t>
      </w:r>
    </w:p>
    <w:p w:rsidR="00F673FC" w:rsidRDefault="00F673FC" w:rsidP="00F673FC">
      <w:pPr>
        <w:pStyle w:val="a4"/>
        <w:ind w:left="570" w:firstLineChars="0" w:firstLine="0"/>
      </w:pPr>
    </w:p>
    <w:p w:rsidR="00F673FC" w:rsidRDefault="00E05FC8" w:rsidP="00E05FC8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673FC">
        <w:t>一般情况下，信号强度在</w:t>
      </w:r>
      <w:r w:rsidR="00F673FC">
        <w:rPr>
          <w:rFonts w:hint="eastAsia"/>
        </w:rPr>
        <w:t>40%~</w:t>
      </w:r>
      <w:r w:rsidR="00F673FC">
        <w:t>79%</w:t>
      </w:r>
      <w:r w:rsidR="00F673FC">
        <w:t>，页面的信号格数是</w:t>
      </w:r>
      <w:r w:rsidR="00F673FC">
        <w:rPr>
          <w:rFonts w:hint="eastAsia"/>
        </w:rPr>
        <w:t>2</w:t>
      </w:r>
      <w:r w:rsidR="00F673FC">
        <w:rPr>
          <w:rFonts w:hint="eastAsia"/>
        </w:rPr>
        <w:t>格，此时</w:t>
      </w:r>
      <w:r w:rsidR="00F673FC">
        <w:t>扩展效果最佳。</w:t>
      </w:r>
    </w:p>
    <w:p w:rsidR="00E05FC8" w:rsidRDefault="00E05FC8" w:rsidP="00F673FC">
      <w:pPr>
        <w:pStyle w:val="a4"/>
        <w:ind w:left="570" w:firstLineChars="0" w:firstLine="0"/>
      </w:pPr>
      <w:r w:rsidRPr="00F673FC">
        <w:rPr>
          <w:noProof/>
        </w:rPr>
        <w:drawing>
          <wp:inline distT="0" distB="0" distL="0" distR="0" wp14:anchorId="7B1DAEEC" wp14:editId="3CCCA0D3">
            <wp:extent cx="1845312" cy="3280041"/>
            <wp:effectExtent l="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2" cy="328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C3" w:rsidRPr="00E05FC8" w:rsidRDefault="00AB6FC3" w:rsidP="00F673FC">
      <w:pPr>
        <w:pStyle w:val="a4"/>
        <w:ind w:left="570" w:firstLineChars="0" w:firstLine="0"/>
      </w:pPr>
    </w:p>
    <w:p w:rsidR="005741FD" w:rsidRDefault="00CE7424" w:rsidP="007A44F6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二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24" w:rsidRDefault="00CE7424" w:rsidP="00CE742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 w:rsidR="00A502B1">
        <w:rPr>
          <w:rFonts w:hint="eastAsia"/>
        </w:rPr>
        <w:t>A12</w:t>
      </w:r>
      <w:r>
        <w:rPr>
          <w:rFonts w:hint="eastAsia"/>
        </w:rPr>
        <w:t>摆放的位置，直连上级路由器无线信号，测试网</w:t>
      </w:r>
      <w:proofErr w:type="gramStart"/>
      <w:r>
        <w:rPr>
          <w:rFonts w:hint="eastAsia"/>
        </w:rPr>
        <w:t>速达到</w:t>
      </w:r>
      <w:proofErr w:type="gramEnd"/>
      <w:r>
        <w:rPr>
          <w:rFonts w:hint="eastAsia"/>
        </w:rPr>
        <w:t>多少？</w:t>
      </w:r>
    </w:p>
    <w:p w:rsidR="00E05FC8" w:rsidRDefault="00CE7424" w:rsidP="00CE7424">
      <w:pPr>
        <w:pStyle w:val="a4"/>
        <w:ind w:left="360" w:firstLineChars="0" w:firstLine="0"/>
      </w:pPr>
      <w:r>
        <w:t>A</w:t>
      </w:r>
      <w:r>
        <w:t>：</w:t>
      </w:r>
      <w:proofErr w:type="gramStart"/>
      <w:r>
        <w:t>若直连</w:t>
      </w:r>
      <w:proofErr w:type="gramEnd"/>
      <w:r>
        <w:t>上级路由器无线信号，</w:t>
      </w:r>
      <w:proofErr w:type="gramStart"/>
      <w:r>
        <w:t>测出网速</w:t>
      </w:r>
      <w:proofErr w:type="gramEnd"/>
      <w:r>
        <w:t>和连接</w:t>
      </w:r>
      <w:r w:rsidR="00A502B1">
        <w:rPr>
          <w:rFonts w:hint="eastAsia"/>
        </w:rPr>
        <w:t>A12</w:t>
      </w:r>
      <w:r>
        <w:rPr>
          <w:rFonts w:hint="eastAsia"/>
        </w:rPr>
        <w:t>相当</w:t>
      </w:r>
      <w:r>
        <w:t>，则</w:t>
      </w:r>
      <w:r w:rsidR="00E05FC8">
        <w:t>说明</w:t>
      </w:r>
      <w:r w:rsidR="00A502B1">
        <w:rPr>
          <w:rFonts w:hint="eastAsia"/>
        </w:rPr>
        <w:t>A12</w:t>
      </w:r>
      <w:r w:rsidR="00E05FC8">
        <w:rPr>
          <w:rFonts w:hint="eastAsia"/>
        </w:rPr>
        <w:t>没有问题；</w:t>
      </w:r>
    </w:p>
    <w:p w:rsidR="00E05FC8" w:rsidRPr="00E05FC8" w:rsidRDefault="00E05FC8" w:rsidP="00CE7424">
      <w:pPr>
        <w:pStyle w:val="a4"/>
        <w:ind w:left="360" w:firstLineChars="0" w:firstLine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①</w:t>
      </w:r>
      <w:r w:rsidR="00CE7424" w:rsidRPr="00E05FC8">
        <w:rPr>
          <w:rFonts w:asciiTheme="minorEastAsia" w:hAnsiTheme="minorEastAsia"/>
        </w:rPr>
        <w:t>检查上级路由器的设置</w:t>
      </w:r>
      <w:r w:rsidRPr="00E05FC8">
        <w:rPr>
          <w:rFonts w:asciiTheme="minorEastAsia" w:hAnsiTheme="minorEastAsia"/>
        </w:rPr>
        <w:t>；</w:t>
      </w:r>
    </w:p>
    <w:p w:rsidR="00CE7424" w:rsidRPr="00E05FC8" w:rsidRDefault="00E05FC8" w:rsidP="00E05FC8">
      <w:pPr>
        <w:pStyle w:val="a4"/>
        <w:ind w:left="360" w:firstLineChars="0" w:firstLine="0"/>
        <w:rPr>
          <w:rFonts w:asciiTheme="minorEastAsia" w:hAnsiTheme="minorEastAsia"/>
        </w:rPr>
      </w:pPr>
      <w:r w:rsidRPr="00E05FC8">
        <w:rPr>
          <w:rFonts w:asciiTheme="minorEastAsia" w:hAnsiTheme="minorEastAsia" w:hint="eastAsia"/>
          <w:szCs w:val="21"/>
        </w:rPr>
        <w:t>②</w:t>
      </w:r>
      <w:r w:rsidR="00AB6FC3">
        <w:rPr>
          <w:rFonts w:asciiTheme="minorEastAsia" w:hAnsiTheme="minorEastAsia" w:hint="eastAsia"/>
          <w:szCs w:val="21"/>
        </w:rPr>
        <w:t>测速的位置</w:t>
      </w:r>
      <w:r w:rsidR="00CE7424" w:rsidRPr="00E05FC8">
        <w:rPr>
          <w:rFonts w:asciiTheme="minorEastAsia" w:hAnsiTheme="minorEastAsia"/>
          <w:szCs w:val="21"/>
        </w:rPr>
        <w:t>是否和上级路由器</w:t>
      </w:r>
      <w:r w:rsidRPr="00E05FC8">
        <w:rPr>
          <w:rFonts w:asciiTheme="minorEastAsia" w:hAnsiTheme="minorEastAsia"/>
          <w:szCs w:val="21"/>
        </w:rPr>
        <w:t>距离</w:t>
      </w:r>
      <w:r w:rsidR="00CE7424" w:rsidRPr="00E05FC8">
        <w:rPr>
          <w:rFonts w:asciiTheme="minorEastAsia" w:hAnsiTheme="minorEastAsia"/>
          <w:szCs w:val="21"/>
        </w:rPr>
        <w:t>过远</w:t>
      </w:r>
      <w:r w:rsidRPr="00E05FC8">
        <w:rPr>
          <w:rFonts w:asciiTheme="minorEastAsia" w:hAnsiTheme="minorEastAsia"/>
          <w:szCs w:val="21"/>
        </w:rPr>
        <w:t>，隔墙较多导致</w:t>
      </w:r>
      <w:r w:rsidR="00CE7424" w:rsidRPr="00E05FC8">
        <w:rPr>
          <w:rFonts w:asciiTheme="minorEastAsia" w:hAnsiTheme="minorEastAsia"/>
        </w:rPr>
        <w:t>；</w:t>
      </w:r>
    </w:p>
    <w:p w:rsidR="00CE7424" w:rsidRDefault="00CE7424" w:rsidP="00CE7424">
      <w:pPr>
        <w:pStyle w:val="a4"/>
        <w:ind w:left="360" w:firstLineChars="0" w:firstLine="0"/>
      </w:pPr>
      <w:r>
        <w:rPr>
          <w:rFonts w:hint="eastAsia"/>
        </w:rPr>
        <w:t>B</w:t>
      </w:r>
      <w:r>
        <w:rPr>
          <w:rFonts w:hint="eastAsia"/>
        </w:rPr>
        <w:t>：</w:t>
      </w:r>
      <w:proofErr w:type="gramStart"/>
      <w:r>
        <w:rPr>
          <w:rFonts w:hint="eastAsia"/>
        </w:rPr>
        <w:t>若直连</w:t>
      </w:r>
      <w:proofErr w:type="gramEnd"/>
      <w:r>
        <w:rPr>
          <w:rFonts w:hint="eastAsia"/>
        </w:rPr>
        <w:t>上级路由器无线信号，</w:t>
      </w:r>
      <w:proofErr w:type="gramStart"/>
      <w:r>
        <w:rPr>
          <w:rFonts w:hint="eastAsia"/>
        </w:rPr>
        <w:t>测出网</w:t>
      </w:r>
      <w:proofErr w:type="gramEnd"/>
      <w:r>
        <w:rPr>
          <w:rFonts w:hint="eastAsia"/>
        </w:rPr>
        <w:t>速比连接</w:t>
      </w:r>
      <w:r w:rsidR="00A502B1">
        <w:rPr>
          <w:rFonts w:hint="eastAsia"/>
        </w:rPr>
        <w:t>A12</w:t>
      </w:r>
      <w:proofErr w:type="gramStart"/>
      <w:r w:rsidR="00AB6FC3">
        <w:rPr>
          <w:rFonts w:hint="eastAsia"/>
        </w:rPr>
        <w:t>信号网</w:t>
      </w:r>
      <w:proofErr w:type="gramEnd"/>
      <w:r w:rsidR="00AB6FC3">
        <w:rPr>
          <w:rFonts w:hint="eastAsia"/>
        </w:rPr>
        <w:t>速快很多；</w:t>
      </w:r>
    </w:p>
    <w:p w:rsidR="00AB6FC3" w:rsidRPr="00AB6FC3" w:rsidRDefault="00AB6FC3" w:rsidP="00AB6FC3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AB6FC3">
        <w:rPr>
          <w:rFonts w:asciiTheme="minorEastAsia" w:hAnsiTheme="minorEastAsia" w:hint="eastAsia"/>
        </w:rPr>
        <w:t>检测</w:t>
      </w:r>
      <w:r w:rsidR="00A502B1">
        <w:rPr>
          <w:rFonts w:asciiTheme="minorEastAsia" w:hAnsiTheme="minorEastAsia" w:hint="eastAsia"/>
        </w:rPr>
        <w:t>A12</w:t>
      </w:r>
      <w:r w:rsidRPr="00AB6FC3">
        <w:rPr>
          <w:rFonts w:asciiTheme="minorEastAsia" w:hAnsiTheme="minorEastAsia"/>
        </w:rPr>
        <w:t>的摆放位置，尽量避免放在角落；</w:t>
      </w:r>
    </w:p>
    <w:p w:rsidR="00AB6FC3" w:rsidRPr="00AB6FC3" w:rsidRDefault="00AB6FC3" w:rsidP="00AB6FC3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AB6FC3">
        <w:rPr>
          <w:rFonts w:asciiTheme="minorEastAsia" w:hAnsiTheme="minorEastAsia"/>
        </w:rPr>
        <w:t>查看</w:t>
      </w:r>
      <w:r w:rsidR="00A502B1">
        <w:rPr>
          <w:rFonts w:asciiTheme="minorEastAsia" w:hAnsiTheme="minorEastAsia" w:hint="eastAsia"/>
        </w:rPr>
        <w:t>A12</w:t>
      </w:r>
      <w:r w:rsidRPr="00AB6FC3">
        <w:rPr>
          <w:rFonts w:asciiTheme="minorEastAsia" w:hAnsiTheme="minorEastAsia" w:hint="eastAsia"/>
        </w:rPr>
        <w:t>的天线是否和上级路由器天线平行，建议路由器和</w:t>
      </w:r>
      <w:r w:rsidR="00A502B1">
        <w:rPr>
          <w:rFonts w:asciiTheme="minorEastAsia" w:hAnsiTheme="minorEastAsia" w:hint="eastAsia"/>
        </w:rPr>
        <w:t>A12</w:t>
      </w:r>
      <w:r w:rsidRPr="00AB6FC3">
        <w:rPr>
          <w:rFonts w:asciiTheme="minorEastAsia" w:hAnsiTheme="minorEastAsia" w:hint="eastAsia"/>
        </w:rPr>
        <w:t>的天线尽量朝上；</w:t>
      </w:r>
    </w:p>
    <w:p w:rsidR="00AB6FC3" w:rsidRPr="00AB6FC3" w:rsidRDefault="00AB6FC3" w:rsidP="00AB6FC3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AB6FC3">
        <w:rPr>
          <w:rFonts w:asciiTheme="minorEastAsia" w:hAnsiTheme="minorEastAsia"/>
        </w:rPr>
        <w:t>在</w:t>
      </w:r>
      <w:r w:rsidR="00A502B1">
        <w:rPr>
          <w:rFonts w:asciiTheme="minorEastAsia" w:hAnsiTheme="minorEastAsia" w:hint="eastAsia"/>
        </w:rPr>
        <w:t>A12</w:t>
      </w:r>
      <w:r w:rsidRPr="00AB6FC3">
        <w:rPr>
          <w:rFonts w:asciiTheme="minorEastAsia" w:hAnsiTheme="minorEastAsia" w:hint="eastAsia"/>
        </w:rPr>
        <w:t>附近连接信号测试网速，避免因距离</w:t>
      </w:r>
      <w:r w:rsidR="00A502B1">
        <w:rPr>
          <w:rFonts w:asciiTheme="minorEastAsia" w:hAnsiTheme="minorEastAsia" w:hint="eastAsia"/>
        </w:rPr>
        <w:t>A12</w:t>
      </w:r>
      <w:r w:rsidRPr="00AB6FC3">
        <w:rPr>
          <w:rFonts w:asciiTheme="minorEastAsia" w:hAnsiTheme="minorEastAsia" w:hint="eastAsia"/>
        </w:rPr>
        <w:t>过远</w:t>
      </w:r>
      <w:proofErr w:type="gramStart"/>
      <w:r w:rsidRPr="00AB6FC3">
        <w:rPr>
          <w:rFonts w:asciiTheme="minorEastAsia" w:hAnsiTheme="minorEastAsia" w:hint="eastAsia"/>
        </w:rPr>
        <w:t>导致网速</w:t>
      </w:r>
      <w:proofErr w:type="gramEnd"/>
      <w:r w:rsidRPr="00AB6FC3">
        <w:rPr>
          <w:rFonts w:asciiTheme="minorEastAsia" w:hAnsiTheme="minorEastAsia" w:hint="eastAsia"/>
        </w:rPr>
        <w:t>衰减；</w:t>
      </w:r>
    </w:p>
    <w:p w:rsidR="005741FD" w:rsidRPr="007A44F6" w:rsidRDefault="00AB6FC3" w:rsidP="007A44F6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若排除以上情况，可将</w:t>
      </w:r>
      <w:r w:rsidR="00A502B1">
        <w:rPr>
          <w:rFonts w:hint="eastAsia"/>
        </w:rPr>
        <w:t>A12</w:t>
      </w:r>
      <w:r>
        <w:rPr>
          <w:rFonts w:hint="eastAsia"/>
        </w:rPr>
        <w:t>复位，重新扩展；</w:t>
      </w:r>
    </w:p>
    <w:sectPr w:rsidR="005741FD" w:rsidRPr="007A4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47D"/>
    <w:multiLevelType w:val="hybridMultilevel"/>
    <w:tmpl w:val="A7C8354A"/>
    <w:lvl w:ilvl="0" w:tplc="CC3217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4E474021"/>
    <w:multiLevelType w:val="hybridMultilevel"/>
    <w:tmpl w:val="9AF0636C"/>
    <w:lvl w:ilvl="0" w:tplc="2FC62D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870346B"/>
    <w:multiLevelType w:val="hybridMultilevel"/>
    <w:tmpl w:val="5022B276"/>
    <w:lvl w:ilvl="0" w:tplc="FBF0DB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3"/>
    <w:rsid w:val="001C5BF7"/>
    <w:rsid w:val="00400648"/>
    <w:rsid w:val="005304D5"/>
    <w:rsid w:val="005741FD"/>
    <w:rsid w:val="00582A33"/>
    <w:rsid w:val="007A44F6"/>
    <w:rsid w:val="007B5013"/>
    <w:rsid w:val="008A108A"/>
    <w:rsid w:val="00A502B1"/>
    <w:rsid w:val="00A9621F"/>
    <w:rsid w:val="00AB6FC3"/>
    <w:rsid w:val="00BA56DD"/>
    <w:rsid w:val="00BC1D95"/>
    <w:rsid w:val="00CE7424"/>
    <w:rsid w:val="00D4782A"/>
    <w:rsid w:val="00E05FC8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43CCE-B89A-45A0-9C47-206F9044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A44F6"/>
  </w:style>
  <w:style w:type="paragraph" w:styleId="a4">
    <w:name w:val="List Paragraph"/>
    <w:basedOn w:val="a"/>
    <w:uiPriority w:val="34"/>
    <w:qFormat/>
    <w:rsid w:val="00CE7424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1C5BF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C5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Zhou</cp:lastModifiedBy>
  <cp:revision>19</cp:revision>
  <dcterms:created xsi:type="dcterms:W3CDTF">2016-06-23T08:14:00Z</dcterms:created>
  <dcterms:modified xsi:type="dcterms:W3CDTF">2017-09-06T08:46:00Z</dcterms:modified>
</cp:coreProperties>
</file>