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35" w:rsidRPr="007409D7" w:rsidRDefault="007409D7" w:rsidP="001B6335">
      <w:pPr>
        <w:pStyle w:val="a4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7409D7">
        <w:rPr>
          <w:rFonts w:asciiTheme="minorEastAsia" w:eastAsiaTheme="minorEastAsia" w:hAnsiTheme="minorEastAsia" w:hint="eastAsia"/>
          <w:b/>
          <w:sz w:val="28"/>
          <w:szCs w:val="28"/>
        </w:rPr>
        <w:t>F306远程</w:t>
      </w:r>
      <w:r w:rsidRPr="007409D7">
        <w:rPr>
          <w:rFonts w:asciiTheme="minorEastAsia" w:eastAsiaTheme="minorEastAsia" w:hAnsiTheme="minorEastAsia"/>
          <w:b/>
          <w:sz w:val="28"/>
          <w:szCs w:val="28"/>
        </w:rPr>
        <w:t>下载设置文档</w:t>
      </w:r>
    </w:p>
    <w:p w:rsidR="007409D7" w:rsidRDefault="001B6335" w:rsidP="001B6335">
      <w:pPr>
        <w:pStyle w:val="a4"/>
        <w:rPr>
          <w:rFonts w:asciiTheme="minorEastAsia" w:eastAsiaTheme="minorEastAsia" w:hAnsiTheme="minorEastAsia"/>
          <w:color w:val="FF0000"/>
          <w:sz w:val="18"/>
          <w:szCs w:val="18"/>
        </w:rPr>
      </w:pPr>
      <w:r w:rsidRPr="007409D7">
        <w:rPr>
          <w:rFonts w:asciiTheme="minorEastAsia" w:eastAsiaTheme="minorEastAsia" w:hAnsiTheme="minorEastAsia" w:hint="eastAsia"/>
          <w:color w:val="FF0000"/>
          <w:sz w:val="18"/>
          <w:szCs w:val="18"/>
        </w:rPr>
        <w:t>注意</w:t>
      </w:r>
      <w:r w:rsidRPr="007409D7">
        <w:rPr>
          <w:rFonts w:asciiTheme="minorEastAsia" w:eastAsiaTheme="minorEastAsia" w:hAnsiTheme="minorEastAsia"/>
          <w:color w:val="FF0000"/>
          <w:sz w:val="18"/>
          <w:szCs w:val="18"/>
        </w:rPr>
        <w:t>：进行下载器绑定设置之前，</w:t>
      </w:r>
      <w:r w:rsidRPr="007409D7">
        <w:rPr>
          <w:rFonts w:asciiTheme="minorEastAsia" w:eastAsiaTheme="minorEastAsia" w:hAnsiTheme="minorEastAsia" w:hint="eastAsia"/>
          <w:color w:val="FF0000"/>
          <w:sz w:val="18"/>
          <w:szCs w:val="18"/>
        </w:rPr>
        <w:t>确保</w:t>
      </w:r>
      <w:r w:rsidRPr="007409D7">
        <w:rPr>
          <w:rFonts w:asciiTheme="minorEastAsia" w:eastAsiaTheme="minorEastAsia" w:hAnsiTheme="minorEastAsia"/>
          <w:color w:val="FF0000"/>
          <w:sz w:val="18"/>
          <w:szCs w:val="18"/>
        </w:rPr>
        <w:t>路由器已联网成功，且 USB 移动存储设备也已挂载成功。</w:t>
      </w:r>
    </w:p>
    <w:p w:rsidR="007409D7" w:rsidRDefault="007409D7" w:rsidP="001B6335">
      <w:pPr>
        <w:pStyle w:val="a4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1B6335" w:rsidRPr="007409D7" w:rsidRDefault="001B6335" w:rsidP="001B6335">
      <w:pPr>
        <w:pStyle w:val="a4"/>
        <w:rPr>
          <w:rFonts w:asciiTheme="minorEastAsia" w:eastAsiaTheme="minorEastAsia" w:hAnsiTheme="minorEastAsia"/>
          <w:sz w:val="18"/>
          <w:szCs w:val="18"/>
        </w:rPr>
      </w:pPr>
    </w:p>
    <w:p w:rsidR="007409D7" w:rsidRDefault="001B6335" w:rsidP="00B10811">
      <w:pPr>
        <w:pStyle w:val="a4"/>
        <w:numPr>
          <w:ilvl w:val="0"/>
          <w:numId w:val="4"/>
        </w:numPr>
        <w:rPr>
          <w:rFonts w:asciiTheme="minorEastAsia" w:eastAsiaTheme="minorEastAsia" w:hAnsiTheme="minorEastAsia"/>
          <w:sz w:val="21"/>
          <w:szCs w:val="21"/>
        </w:rPr>
      </w:pPr>
      <w:r w:rsidRPr="001B6335">
        <w:rPr>
          <w:rFonts w:asciiTheme="minorEastAsia" w:eastAsiaTheme="minorEastAsia" w:hAnsiTheme="minorEastAsia"/>
          <w:sz w:val="21"/>
          <w:szCs w:val="21"/>
        </w:rPr>
        <w:t xml:space="preserve">路由器联网成功后，插上 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 xml:space="preserve">USB </w:t>
      </w:r>
      <w:r w:rsidRPr="001B6335">
        <w:rPr>
          <w:rFonts w:asciiTheme="minorEastAsia" w:eastAsiaTheme="minorEastAsia" w:hAnsiTheme="minorEastAsia"/>
          <w:sz w:val="21"/>
          <w:szCs w:val="21"/>
        </w:rPr>
        <w:t>移动存储设备</w:t>
      </w:r>
      <w:r w:rsidR="007409D7">
        <w:rPr>
          <w:rFonts w:asciiTheme="minorEastAsia" w:eastAsiaTheme="minorEastAsia" w:hAnsiTheme="minorEastAsia" w:hint="eastAsia"/>
          <w:sz w:val="21"/>
          <w:szCs w:val="21"/>
        </w:rPr>
        <w:t>：</w:t>
      </w:r>
    </w:p>
    <w:p w:rsidR="001B6335" w:rsidRPr="00B10811" w:rsidRDefault="001B6335" w:rsidP="00B10811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1B6335" w:rsidRDefault="007409D7" w:rsidP="00B10811">
      <w:pPr>
        <w:pStyle w:val="a4"/>
        <w:rPr>
          <w:rFonts w:asciiTheme="minorEastAsia" w:eastAsiaTheme="minorEastAsia" w:hAnsiTheme="minorEastAsia" w:cs="Times New Roman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drawing>
          <wp:inline distT="0" distB="0" distL="0" distR="0">
            <wp:extent cx="3562847" cy="4239217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盘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4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335" w:rsidRPr="001B6335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B10811" w:rsidRDefault="00B10811" w:rsidP="001B6335">
      <w:pPr>
        <w:pStyle w:val="a4"/>
        <w:rPr>
          <w:rFonts w:asciiTheme="minorEastAsia" w:eastAsiaTheme="minorEastAsia" w:hAnsiTheme="minorEastAsia" w:cs="Times New Roman"/>
          <w:sz w:val="21"/>
          <w:szCs w:val="21"/>
        </w:rPr>
      </w:pPr>
    </w:p>
    <w:p w:rsidR="001B6335" w:rsidRPr="001B6335" w:rsidRDefault="001B6335" w:rsidP="00B10811">
      <w:pPr>
        <w:pStyle w:val="a4"/>
        <w:numPr>
          <w:ilvl w:val="0"/>
          <w:numId w:val="4"/>
        </w:numPr>
        <w:rPr>
          <w:rFonts w:asciiTheme="minorEastAsia" w:eastAsiaTheme="minorEastAsia" w:hAnsiTheme="minorEastAsia"/>
          <w:sz w:val="21"/>
          <w:szCs w:val="21"/>
        </w:rPr>
      </w:pPr>
      <w:r w:rsidRPr="001B6335">
        <w:rPr>
          <w:rFonts w:asciiTheme="minorEastAsia" w:eastAsiaTheme="minorEastAsia" w:hAnsiTheme="minorEastAsia" w:hint="eastAsia"/>
          <w:sz w:val="21"/>
          <w:szCs w:val="21"/>
        </w:rPr>
        <w:t>开启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1B633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远程下载服务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Pr="001B6335">
        <w:rPr>
          <w:rFonts w:asciiTheme="minorEastAsia" w:eastAsiaTheme="minorEastAsia" w:hAnsiTheme="minorEastAsia" w:hint="eastAsia"/>
          <w:sz w:val="21"/>
          <w:szCs w:val="21"/>
        </w:rPr>
        <w:t>，查看路由器自动获取到的设备激活码后，点击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>“</w:t>
      </w:r>
      <w:r w:rsidRPr="001B6335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迅雷远程下载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>”</w:t>
      </w:r>
      <w:r w:rsidR="007409D7">
        <w:rPr>
          <w:rFonts w:asciiTheme="minorEastAsia" w:eastAsiaTheme="minorEastAsia" w:hAnsiTheme="minorEastAsia" w:hint="eastAsia"/>
          <w:sz w:val="21"/>
          <w:szCs w:val="21"/>
        </w:rPr>
        <w:t>链接：</w:t>
      </w:r>
    </w:p>
    <w:p w:rsidR="001B6335" w:rsidRPr="001B6335" w:rsidRDefault="008C7B4B" w:rsidP="00B10811">
      <w:pPr>
        <w:pStyle w:val="a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cs="Times New Roman"/>
          <w:noProof/>
          <w:sz w:val="21"/>
          <w:szCs w:val="21"/>
        </w:rPr>
        <w:lastRenderedPageBreak/>
        <w:drawing>
          <wp:inline distT="0" distB="0" distL="0" distR="0">
            <wp:extent cx="5274310" cy="308927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截图17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6335" w:rsidRPr="001B6335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1B6335" w:rsidRPr="001B6335" w:rsidRDefault="001B6335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8C7B4B" w:rsidRDefault="00B10811" w:rsidP="00B10811">
      <w:pPr>
        <w:pStyle w:val="Default"/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3、</w:t>
      </w:r>
      <w:r w:rsidR="008C7B4B">
        <w:rPr>
          <w:rFonts w:hint="eastAsia"/>
          <w:sz w:val="21"/>
          <w:szCs w:val="21"/>
        </w:rPr>
        <w:t>链接至迅雷远程下载页面</w:t>
      </w:r>
      <w:r w:rsidR="008C7B4B">
        <w:rPr>
          <w:rFonts w:ascii="Times New Roman" w:hAnsi="Times New Roman" w:cs="Times New Roman"/>
          <w:sz w:val="21"/>
          <w:szCs w:val="21"/>
        </w:rPr>
        <w:t>“</w:t>
      </w:r>
      <w:r w:rsidR="008C7B4B" w:rsidRPr="008C7B4B">
        <w:rPr>
          <w:rFonts w:ascii="Times New Roman" w:hAnsi="Times New Roman" w:cs="Times New Roman"/>
          <w:b/>
          <w:color w:val="FF0000"/>
          <w:sz w:val="21"/>
          <w:szCs w:val="21"/>
        </w:rPr>
        <w:t>http://yuancheng.xunlei.com</w:t>
      </w:r>
      <w:r w:rsidR="008C7B4B">
        <w:rPr>
          <w:rFonts w:ascii="Times New Roman" w:hAnsi="Times New Roman" w:cs="Times New Roman"/>
          <w:sz w:val="21"/>
          <w:szCs w:val="21"/>
        </w:rPr>
        <w:t>”</w:t>
      </w:r>
      <w:r w:rsidR="008C7B4B">
        <w:rPr>
          <w:rFonts w:hAnsi="Times New Roman" w:hint="eastAsia"/>
          <w:sz w:val="21"/>
          <w:szCs w:val="21"/>
        </w:rPr>
        <w:t>，输入您的迅雷账号和密码</w:t>
      </w:r>
      <w:bookmarkStart w:id="0" w:name="_GoBack"/>
      <w:bookmarkEnd w:id="0"/>
      <w:r w:rsidR="008C7B4B">
        <w:rPr>
          <w:rFonts w:hAnsi="Times New Roman" w:hint="eastAsia"/>
          <w:sz w:val="21"/>
          <w:szCs w:val="21"/>
        </w:rPr>
        <w:t>（若无迅雷账号，请先注册）后，点击</w:t>
      </w:r>
      <w:r w:rsidR="008C7B4B" w:rsidRPr="008C7B4B">
        <w:rPr>
          <w:rFonts w:hAnsi="Times New Roman" w:hint="eastAsia"/>
          <w:b/>
          <w:color w:val="FF0000"/>
          <w:sz w:val="21"/>
          <w:szCs w:val="21"/>
        </w:rPr>
        <w:t>“</w:t>
      </w:r>
      <w:r w:rsidR="008C7B4B" w:rsidRPr="008C7B4B">
        <w:rPr>
          <w:rFonts w:hAnsi="Times New Roman" w:hint="eastAsia"/>
          <w:b/>
          <w:color w:val="FF0000"/>
          <w:sz w:val="21"/>
          <w:szCs w:val="21"/>
        </w:rPr>
        <w:t>登录</w:t>
      </w:r>
      <w:r w:rsidR="008C7B4B" w:rsidRPr="008C7B4B">
        <w:rPr>
          <w:rFonts w:hAnsi="Times New Roman" w:hint="eastAsia"/>
          <w:b/>
          <w:color w:val="FF0000"/>
          <w:sz w:val="21"/>
          <w:szCs w:val="21"/>
        </w:rPr>
        <w:t>”</w:t>
      </w:r>
      <w:r w:rsidR="008C7B4B">
        <w:rPr>
          <w:rFonts w:hAnsi="Times New Roman" w:hint="eastAsia"/>
          <w:sz w:val="21"/>
          <w:szCs w:val="21"/>
        </w:rPr>
        <w:t>；</w:t>
      </w:r>
    </w:p>
    <w:p w:rsidR="001B6335" w:rsidRPr="008C7B4B" w:rsidRDefault="001B6335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1B6335" w:rsidRPr="001B6335" w:rsidRDefault="00A96BDB" w:rsidP="00B10811">
      <w:pPr>
        <w:pStyle w:val="a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drawing>
          <wp:inline distT="0" distB="0" distL="0" distR="0">
            <wp:extent cx="5274310" cy="35718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截图17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335" w:rsidRDefault="001B6335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A96BDB" w:rsidRDefault="00A96BDB" w:rsidP="00B10811">
      <w:pPr>
        <w:pStyle w:val="Default"/>
        <w:numPr>
          <w:ilvl w:val="0"/>
          <w:numId w:val="6"/>
        </w:numPr>
        <w:rPr>
          <w:rFonts w:hAnsi="Times New Roman"/>
          <w:sz w:val="21"/>
          <w:szCs w:val="21"/>
        </w:rPr>
      </w:pPr>
      <w:r>
        <w:rPr>
          <w:rFonts w:hint="eastAsia"/>
          <w:sz w:val="21"/>
          <w:szCs w:val="21"/>
        </w:rPr>
        <w:t>登录成功后进入添加下载器页面，选择</w:t>
      </w:r>
      <w:r w:rsidRPr="00A96BDB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“</w:t>
      </w:r>
      <w:r w:rsidRPr="00A96BDB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路由器</w:t>
      </w:r>
      <w:r w:rsidRPr="00A96BDB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”</w:t>
      </w:r>
      <w:r>
        <w:rPr>
          <w:rFonts w:hAnsi="Times New Roman" w:hint="eastAsia"/>
          <w:sz w:val="21"/>
          <w:szCs w:val="21"/>
        </w:rPr>
        <w:t>：</w:t>
      </w:r>
    </w:p>
    <w:p w:rsidR="00A96BDB" w:rsidRDefault="00A96BDB" w:rsidP="00B10811">
      <w:pPr>
        <w:pStyle w:val="a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lastRenderedPageBreak/>
        <w:drawing>
          <wp:inline distT="0" distB="0" distL="0" distR="0">
            <wp:extent cx="5274310" cy="32473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截图17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BDB" w:rsidRDefault="00A96BDB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A96BDB" w:rsidRDefault="00A96BDB" w:rsidP="00B10811">
      <w:pPr>
        <w:pStyle w:val="Default"/>
        <w:numPr>
          <w:ilvl w:val="0"/>
          <w:numId w:val="6"/>
        </w:numPr>
        <w:rPr>
          <w:sz w:val="21"/>
          <w:szCs w:val="21"/>
        </w:rPr>
      </w:pPr>
      <w:r>
        <w:rPr>
          <w:rFonts w:hint="eastAsia"/>
          <w:sz w:val="21"/>
          <w:szCs w:val="21"/>
        </w:rPr>
        <w:t>输入设备激活码（步骤</w:t>
      </w:r>
      <w:r>
        <w:rPr>
          <w:rFonts w:hint="eastAsia"/>
          <w:sz w:val="21"/>
          <w:szCs w:val="21"/>
        </w:rPr>
        <w:t>2中</w:t>
      </w:r>
      <w:r>
        <w:rPr>
          <w:rFonts w:hint="eastAsia"/>
          <w:sz w:val="21"/>
          <w:szCs w:val="21"/>
        </w:rPr>
        <w:t>显示），点击</w:t>
      </w:r>
      <w:r w:rsidR="007409D7" w:rsidRPr="007409D7">
        <w:rPr>
          <w:rFonts w:hint="eastAsia"/>
          <w:b/>
          <w:color w:val="FF0000"/>
          <w:sz w:val="21"/>
          <w:szCs w:val="21"/>
        </w:rPr>
        <w:t>“</w:t>
      </w:r>
      <w:r w:rsidRPr="007409D7">
        <w:rPr>
          <w:rFonts w:hint="eastAsia"/>
          <w:b/>
          <w:color w:val="FF0000"/>
          <w:sz w:val="21"/>
          <w:szCs w:val="21"/>
        </w:rPr>
        <w:t>激活</w:t>
      </w:r>
      <w:r w:rsidR="007409D7" w:rsidRPr="007409D7">
        <w:rPr>
          <w:rFonts w:hint="eastAsia"/>
          <w:b/>
          <w:color w:val="FF0000"/>
          <w:sz w:val="21"/>
          <w:szCs w:val="21"/>
        </w:rPr>
        <w:t>”</w:t>
      </w:r>
      <w:r w:rsidR="00B10811">
        <w:rPr>
          <w:rFonts w:hint="eastAsia"/>
          <w:sz w:val="21"/>
          <w:szCs w:val="21"/>
        </w:rPr>
        <w:t>进行下载器绑定：</w:t>
      </w:r>
    </w:p>
    <w:p w:rsidR="00B10811" w:rsidRDefault="00B10811" w:rsidP="00B10811">
      <w:pPr>
        <w:pStyle w:val="Default"/>
        <w:rPr>
          <w:sz w:val="21"/>
          <w:szCs w:val="21"/>
        </w:rPr>
      </w:pPr>
    </w:p>
    <w:p w:rsidR="00A96BDB" w:rsidRPr="00A96BDB" w:rsidRDefault="007409D7" w:rsidP="00B10811">
      <w:pPr>
        <w:pStyle w:val="a4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>
            <wp:extent cx="5274310" cy="31680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截图18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D7" w:rsidRDefault="007409D7" w:rsidP="001B6335">
      <w:pPr>
        <w:pStyle w:val="a4"/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1B6335" w:rsidRPr="001B6335" w:rsidRDefault="001B6335" w:rsidP="00B10811">
      <w:pPr>
        <w:pStyle w:val="a4"/>
        <w:numPr>
          <w:ilvl w:val="0"/>
          <w:numId w:val="6"/>
        </w:numPr>
        <w:rPr>
          <w:rFonts w:asciiTheme="minorEastAsia" w:eastAsiaTheme="minorEastAsia" w:hAnsiTheme="minorEastAsia"/>
          <w:sz w:val="21"/>
          <w:szCs w:val="21"/>
        </w:rPr>
      </w:pPr>
      <w:r w:rsidRPr="001B6335">
        <w:rPr>
          <w:rFonts w:asciiTheme="minorEastAsia" w:eastAsiaTheme="minorEastAsia" w:hAnsiTheme="minorEastAsia"/>
          <w:sz w:val="21"/>
          <w:szCs w:val="21"/>
        </w:rPr>
        <w:t>下载器绑定成功，迅雷远程下载页面、路由器页面分别显示如下，表示您</w:t>
      </w:r>
      <w:r w:rsidRPr="001B6335">
        <w:rPr>
          <w:rFonts w:asciiTheme="minorEastAsia" w:eastAsiaTheme="minorEastAsia" w:hAnsiTheme="minorEastAsia" w:cs="宋体" w:hint="eastAsia"/>
          <w:sz w:val="21"/>
          <w:szCs w:val="21"/>
          <w:u w:color="000000"/>
        </w:rPr>
        <w:t>可</w:t>
      </w:r>
      <w:r w:rsidRPr="001B6335">
        <w:rPr>
          <w:rFonts w:asciiTheme="minorEastAsia" w:eastAsiaTheme="minorEastAsia" w:hAnsiTheme="minorEastAsia"/>
          <w:sz w:val="21"/>
          <w:szCs w:val="21"/>
          <w:u w:color="000000"/>
        </w:rPr>
        <w:t>以随时随地登录到</w:t>
      </w:r>
      <w:hyperlink r:id="rId10">
        <w:r w:rsidRPr="001B6335">
          <w:rPr>
            <w:rFonts w:asciiTheme="minorEastAsia" w:eastAsiaTheme="minorEastAsia" w:hAnsiTheme="minorEastAsia"/>
            <w:sz w:val="21"/>
            <w:szCs w:val="21"/>
            <w:u w:color="000000"/>
          </w:rPr>
          <w:t>“</w:t>
        </w:r>
      </w:hyperlink>
      <w:hyperlink r:id="rId11">
        <w:r w:rsidRPr="001B6335">
          <w:rPr>
            <w:rFonts w:asciiTheme="minorEastAsia" w:eastAsiaTheme="minorEastAsia" w:hAnsiTheme="minorEastAsia"/>
            <w:sz w:val="21"/>
            <w:szCs w:val="21"/>
          </w:rPr>
          <w:t>http://yuancheng.xunlei.com</w:t>
        </w:r>
      </w:hyperlink>
      <w:hyperlink r:id="rId12">
        <w:r w:rsidRPr="001B6335">
          <w:rPr>
            <w:rFonts w:asciiTheme="minorEastAsia" w:eastAsiaTheme="minorEastAsia" w:hAnsiTheme="minorEastAsia"/>
            <w:sz w:val="21"/>
            <w:szCs w:val="21"/>
            <w:u w:color="000000"/>
          </w:rPr>
          <w:t>”</w:t>
        </w:r>
      </w:hyperlink>
      <w:r w:rsidRPr="001B6335">
        <w:rPr>
          <w:rFonts w:asciiTheme="minorEastAsia" w:eastAsiaTheme="minorEastAsia" w:hAnsiTheme="minorEastAsia"/>
          <w:sz w:val="21"/>
          <w:szCs w:val="21"/>
          <w:u w:color="000000"/>
        </w:rPr>
        <w:t>下载文件到您家里的 USB 存</w:t>
      </w:r>
      <w:r w:rsidRPr="001B6335">
        <w:rPr>
          <w:rFonts w:asciiTheme="minorEastAsia" w:eastAsiaTheme="minorEastAsia" w:hAnsiTheme="minorEastAsia"/>
          <w:sz w:val="21"/>
          <w:szCs w:val="21"/>
        </w:rPr>
        <w:t>储设备了。</w:t>
      </w:r>
      <w:r w:rsidRPr="001B6335">
        <w:rPr>
          <w:rFonts w:asciiTheme="minorEastAsia" w:eastAsiaTheme="minorEastAsia" w:hAnsiTheme="minorEastAsia" w:cs="Times New Roman"/>
          <w:sz w:val="21"/>
          <w:szCs w:val="21"/>
        </w:rPr>
        <w:t xml:space="preserve"> </w:t>
      </w:r>
    </w:p>
    <w:p w:rsidR="001B6335" w:rsidRPr="001B6335" w:rsidRDefault="001B6335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C12987" w:rsidRDefault="007409D7" w:rsidP="00B10811">
      <w:pPr>
        <w:pStyle w:val="a4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lastRenderedPageBreak/>
        <w:drawing>
          <wp:inline distT="0" distB="0" distL="0" distR="0">
            <wp:extent cx="5274310" cy="37846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截图18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9D7" w:rsidRDefault="007409D7" w:rsidP="001B6335">
      <w:pPr>
        <w:pStyle w:val="a4"/>
        <w:rPr>
          <w:rFonts w:asciiTheme="minorEastAsia" w:eastAsiaTheme="minorEastAsia" w:hAnsiTheme="minorEastAsia"/>
          <w:sz w:val="21"/>
          <w:szCs w:val="21"/>
        </w:rPr>
      </w:pPr>
    </w:p>
    <w:p w:rsidR="007409D7" w:rsidRPr="001B6335" w:rsidRDefault="007409D7" w:rsidP="001B6335">
      <w:pPr>
        <w:pStyle w:val="a4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sz w:val="21"/>
          <w:szCs w:val="21"/>
        </w:rPr>
        <w:drawing>
          <wp:inline distT="0" distB="0" distL="0" distR="0">
            <wp:extent cx="5274310" cy="27114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截图18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9D7" w:rsidRPr="001B6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A2908"/>
    <w:multiLevelType w:val="hybridMultilevel"/>
    <w:tmpl w:val="E03280B4"/>
    <w:lvl w:ilvl="0" w:tplc="6ADC01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030E67"/>
    <w:multiLevelType w:val="hybridMultilevel"/>
    <w:tmpl w:val="87ECC934"/>
    <w:lvl w:ilvl="0" w:tplc="E7541C90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F33F9"/>
    <w:multiLevelType w:val="hybridMultilevel"/>
    <w:tmpl w:val="3F60C604"/>
    <w:lvl w:ilvl="0" w:tplc="89F850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0322801"/>
    <w:multiLevelType w:val="hybridMultilevel"/>
    <w:tmpl w:val="20048034"/>
    <w:lvl w:ilvl="0" w:tplc="E7541C90">
      <w:start w:val="1"/>
      <w:numFmt w:val="decimal"/>
      <w:lvlText w:val="%1、"/>
      <w:lvlJc w:val="left"/>
      <w:pPr>
        <w:ind w:left="360" w:hanging="360"/>
      </w:pPr>
      <w:rPr>
        <w:rFonts w:eastAsiaTheme="minorEastAsia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A5C0E8F"/>
    <w:multiLevelType w:val="hybridMultilevel"/>
    <w:tmpl w:val="885E02F4"/>
    <w:lvl w:ilvl="0" w:tplc="CAFE097A">
      <w:start w:val="1"/>
      <w:numFmt w:val="decimalEnclosedCircle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24C64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A262A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DE23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B0FF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AA74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FC89B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B70A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43CAA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FF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733E95"/>
    <w:multiLevelType w:val="hybridMultilevel"/>
    <w:tmpl w:val="94003004"/>
    <w:lvl w:ilvl="0" w:tplc="2DC89842">
      <w:start w:val="4"/>
      <w:numFmt w:val="decimal"/>
      <w:lvlText w:val="%1、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35"/>
    <w:rsid w:val="001B6335"/>
    <w:rsid w:val="007409D7"/>
    <w:rsid w:val="008C7B4B"/>
    <w:rsid w:val="00A96BDB"/>
    <w:rsid w:val="00B10811"/>
    <w:rsid w:val="00C1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B2E8-FBCE-4AF2-B009-2FE3CA7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335"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paragraph" w:styleId="8">
    <w:name w:val="heading 8"/>
    <w:next w:val="a"/>
    <w:link w:val="8Char"/>
    <w:uiPriority w:val="9"/>
    <w:unhideWhenUsed/>
    <w:qFormat/>
    <w:rsid w:val="001B6335"/>
    <w:pPr>
      <w:keepNext/>
      <w:keepLines/>
      <w:spacing w:after="228" w:line="246" w:lineRule="auto"/>
      <w:ind w:left="-5" w:right="-15" w:hanging="10"/>
      <w:outlineLvl w:val="7"/>
    </w:pPr>
    <w:rPr>
      <w:rFonts w:ascii="Times New Roman" w:eastAsia="Times New Roman" w:hAnsi="Times New Roman" w:cs="Times New Roman"/>
      <w:color w:val="0000FF"/>
      <w:u w:val="single" w:color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uiPriority w:val="9"/>
    <w:rsid w:val="001B6335"/>
    <w:rPr>
      <w:rFonts w:ascii="Times New Roman" w:eastAsia="Times New Roman" w:hAnsi="Times New Roman" w:cs="Times New Roman"/>
      <w:color w:val="0000FF"/>
      <w:u w:val="single" w:color="0000FF"/>
    </w:rPr>
  </w:style>
  <w:style w:type="table" w:customStyle="1" w:styleId="TableGrid">
    <w:name w:val="TableGrid"/>
    <w:rsid w:val="001B63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B6335"/>
    <w:pPr>
      <w:ind w:firstLineChars="200" w:firstLine="420"/>
    </w:pPr>
  </w:style>
  <w:style w:type="paragraph" w:styleId="a4">
    <w:name w:val="No Spacing"/>
    <w:uiPriority w:val="1"/>
    <w:qFormat/>
    <w:rsid w:val="001B6335"/>
    <w:rPr>
      <w:rFonts w:ascii="Calibri" w:eastAsia="Calibri" w:hAnsi="Calibri" w:cs="Calibri"/>
      <w:color w:val="000000"/>
      <w:sz w:val="22"/>
    </w:rPr>
  </w:style>
  <w:style w:type="paragraph" w:customStyle="1" w:styleId="Default">
    <w:name w:val="Default"/>
    <w:rsid w:val="008C7B4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yuancheng.xunle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uancheng.xunlei.com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yuancheng.xunlei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2013-11-13T08:23:00Z</dcterms:created>
  <dcterms:modified xsi:type="dcterms:W3CDTF">2013-11-13T09:43:00Z</dcterms:modified>
</cp:coreProperties>
</file>