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14" w:rsidRDefault="00A114AB" w:rsidP="00471814">
      <w:pPr>
        <w:widowControl/>
        <w:shd w:val="clear" w:color="auto" w:fill="FFFFFF"/>
        <w:jc w:val="center"/>
        <w:outlineLvl w:val="3"/>
        <w:rPr>
          <w:rFonts w:ascii="Helvetica" w:eastAsia="宋体" w:hAnsi="Helvetica" w:cs="Helvetica"/>
          <w:color w:val="1A1A1A"/>
          <w:kern w:val="0"/>
          <w:sz w:val="36"/>
          <w:szCs w:val="36"/>
        </w:rPr>
      </w:pPr>
      <w:r>
        <w:rPr>
          <w:rFonts w:ascii="Helvetica" w:eastAsia="宋体" w:hAnsi="Helvetica" w:cs="Helvetica" w:hint="eastAsia"/>
          <w:color w:val="1A1A1A"/>
          <w:kern w:val="0"/>
          <w:sz w:val="36"/>
          <w:szCs w:val="36"/>
        </w:rPr>
        <w:t>大</w:t>
      </w:r>
      <w:r w:rsidR="00303061">
        <w:rPr>
          <w:rFonts w:ascii="Helvetica" w:eastAsia="宋体" w:hAnsi="Helvetica" w:cs="Helvetica" w:hint="eastAsia"/>
          <w:color w:val="1A1A1A"/>
          <w:kern w:val="0"/>
          <w:sz w:val="36"/>
          <w:szCs w:val="36"/>
        </w:rPr>
        <w:t>户型</w:t>
      </w:r>
      <w:r w:rsidR="00471814" w:rsidRPr="00471814">
        <w:rPr>
          <w:rFonts w:ascii="Helvetica" w:eastAsia="宋体" w:hAnsi="Helvetica" w:cs="Helvetica"/>
          <w:color w:val="1A1A1A"/>
          <w:kern w:val="0"/>
          <w:sz w:val="36"/>
          <w:szCs w:val="36"/>
        </w:rPr>
        <w:t>无线覆盖方案</w:t>
      </w:r>
    </w:p>
    <w:p w:rsidR="00C26525" w:rsidRPr="00471814" w:rsidRDefault="00C26525" w:rsidP="00471814">
      <w:pPr>
        <w:widowControl/>
        <w:shd w:val="clear" w:color="auto" w:fill="FFFFFF"/>
        <w:jc w:val="center"/>
        <w:outlineLvl w:val="3"/>
        <w:rPr>
          <w:rFonts w:ascii="Helvetica" w:eastAsia="宋体" w:hAnsi="Helvetica" w:cs="Helvetica"/>
          <w:color w:val="1A1A1A"/>
          <w:kern w:val="0"/>
          <w:sz w:val="36"/>
          <w:szCs w:val="36"/>
        </w:rPr>
      </w:pPr>
    </w:p>
    <w:p w:rsidR="00A114AB" w:rsidRDefault="00471814" w:rsidP="00A114AB">
      <w:pPr>
        <w:shd w:val="clear" w:color="auto" w:fill="FFFFFF"/>
        <w:spacing w:line="368" w:lineRule="atLeast"/>
        <w:rPr>
          <w:rFonts w:ascii="宋体" w:eastAsia="宋体" w:hAnsi="宋体" w:cs="Calibri"/>
          <w:color w:val="000000"/>
          <w:spacing w:val="20"/>
          <w:kern w:val="0"/>
          <w:szCs w:val="21"/>
        </w:rPr>
      </w:pPr>
      <w:r w:rsidRPr="00471814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对于</w:t>
      </w:r>
      <w:r w:rsidR="00A114AB" w:rsidRPr="00A114AB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大户型的住宅（大三房、四房等平层大户型住宅），由于隔墙、障碍物会导致无线信号衰减，降低无线传输速率，可能会导致</w:t>
      </w:r>
      <w:r w:rsidR="00A114AB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常规的</w:t>
      </w:r>
      <w:r w:rsidR="00A114AB" w:rsidRPr="00A114AB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单台无线路由器无法完整的覆盖整个区域。</w:t>
      </w:r>
    </w:p>
    <w:p w:rsidR="00A114AB" w:rsidRPr="00A114AB" w:rsidRDefault="00A114AB" w:rsidP="00A114AB">
      <w:pPr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</w:p>
    <w:p w:rsidR="006E0721" w:rsidRPr="00A114AB" w:rsidRDefault="00A114AB" w:rsidP="001C6B8E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 w:rsidRPr="00A114AB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为了扫除无线盲点，改善上网体验，下面为您提供三种覆盖方案</w:t>
      </w:r>
      <w:r w:rsidR="00A65190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。</w:t>
      </w:r>
    </w:p>
    <w:p w:rsidR="003B12E4" w:rsidRDefault="003B12E4" w:rsidP="001C6B8E">
      <w:pPr>
        <w:widowControl/>
        <w:shd w:val="clear" w:color="auto" w:fill="FFFFFF"/>
        <w:spacing w:line="368" w:lineRule="atLeast"/>
        <w:rPr>
          <w:rFonts w:ascii="宋体" w:eastAsia="宋体" w:hAnsi="宋体" w:cs="Calibri"/>
          <w:color w:val="000000"/>
          <w:spacing w:val="20"/>
          <w:kern w:val="0"/>
          <w:szCs w:val="21"/>
        </w:rPr>
      </w:pPr>
    </w:p>
    <w:p w:rsidR="00A114AB" w:rsidRPr="00AC1378" w:rsidRDefault="00A114A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FF0000"/>
          <w:kern w:val="0"/>
          <w:szCs w:val="21"/>
        </w:rPr>
      </w:pPr>
      <w:r w:rsidRPr="00AC1378">
        <w:rPr>
          <w:rFonts w:ascii="Calibri" w:eastAsia="宋体" w:hAnsi="Calibri" w:cs="Calibri" w:hint="eastAsia"/>
          <w:b/>
          <w:kern w:val="0"/>
          <w:szCs w:val="21"/>
        </w:rPr>
        <w:t>方案</w:t>
      </w:r>
      <w:proofErr w:type="gramStart"/>
      <w:r w:rsidRPr="00AC1378">
        <w:rPr>
          <w:rFonts w:ascii="Calibri" w:eastAsia="宋体" w:hAnsi="Calibri" w:cs="Calibri" w:hint="eastAsia"/>
          <w:b/>
          <w:kern w:val="0"/>
          <w:szCs w:val="21"/>
        </w:rPr>
        <w:t>一</w:t>
      </w:r>
      <w:proofErr w:type="gramEnd"/>
      <w:r w:rsidRPr="00AC1378">
        <w:rPr>
          <w:rFonts w:ascii="Calibri" w:eastAsia="宋体" w:hAnsi="Calibri" w:cs="Calibri" w:hint="eastAsia"/>
          <w:b/>
          <w:kern w:val="0"/>
          <w:szCs w:val="21"/>
        </w:rPr>
        <w:t>：</w:t>
      </w:r>
      <w:r w:rsidR="00AC1378" w:rsidRPr="00AC1378">
        <w:rPr>
          <w:rFonts w:ascii="Calibri" w:eastAsia="宋体" w:hAnsi="Calibri" w:cs="Calibri" w:hint="eastAsia"/>
          <w:b/>
          <w:kern w:val="0"/>
          <w:szCs w:val="21"/>
        </w:rPr>
        <w:t>单路由</w:t>
      </w:r>
      <w:r w:rsidRPr="00AC1378">
        <w:rPr>
          <w:rFonts w:ascii="Calibri" w:eastAsia="宋体" w:hAnsi="Calibri" w:cs="Calibri" w:hint="eastAsia"/>
          <w:b/>
          <w:kern w:val="0"/>
          <w:szCs w:val="21"/>
        </w:rPr>
        <w:t>穿墙王路由器</w:t>
      </w:r>
    </w:p>
    <w:p w:rsidR="00744387" w:rsidRDefault="00AC1378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kern w:val="0"/>
          <w:szCs w:val="21"/>
        </w:rPr>
      </w:pPr>
      <w:r w:rsidRPr="003E464F">
        <w:rPr>
          <w:rFonts w:ascii="Calibri" w:eastAsia="宋体" w:hAnsi="Calibri" w:cs="Calibri" w:hint="eastAsia"/>
          <w:kern w:val="0"/>
          <w:szCs w:val="21"/>
        </w:rPr>
        <w:t>针对</w:t>
      </w:r>
      <w:r w:rsidRPr="003E464F">
        <w:rPr>
          <w:rFonts w:ascii="Calibri" w:eastAsia="宋体" w:hAnsi="Calibri" w:cs="Calibri" w:hint="eastAsia"/>
          <w:kern w:val="0"/>
          <w:szCs w:val="21"/>
        </w:rPr>
        <w:t>1</w:t>
      </w:r>
      <w:r w:rsidRPr="003E464F">
        <w:rPr>
          <w:rFonts w:ascii="Calibri" w:eastAsia="宋体" w:hAnsi="Calibri" w:cs="Calibri"/>
          <w:kern w:val="0"/>
          <w:szCs w:val="21"/>
        </w:rPr>
        <w:t>00</w:t>
      </w:r>
      <w:r w:rsidRPr="003E464F">
        <w:rPr>
          <w:rFonts w:ascii="Calibri" w:eastAsia="宋体" w:hAnsi="Calibri" w:cs="Calibri" w:hint="eastAsia"/>
          <w:kern w:val="0"/>
          <w:szCs w:val="21"/>
        </w:rPr>
        <w:t>~</w:t>
      </w:r>
      <w:r w:rsidRPr="003E464F">
        <w:rPr>
          <w:rFonts w:ascii="Calibri" w:eastAsia="宋体" w:hAnsi="Calibri" w:cs="Calibri"/>
          <w:kern w:val="0"/>
          <w:szCs w:val="21"/>
        </w:rPr>
        <w:t>130</w:t>
      </w:r>
      <w:r w:rsidRPr="003E464F">
        <w:rPr>
          <w:rFonts w:ascii="Calibri" w:eastAsia="宋体" w:hAnsi="Calibri" w:cs="Calibri" w:hint="eastAsia"/>
          <w:kern w:val="0"/>
          <w:szCs w:val="21"/>
        </w:rPr>
        <w:t>平</w:t>
      </w:r>
      <w:r w:rsidR="003E464F">
        <w:rPr>
          <w:rFonts w:ascii="Calibri" w:eastAsia="宋体" w:hAnsi="Calibri" w:cs="Calibri" w:hint="eastAsia"/>
          <w:kern w:val="0"/>
          <w:szCs w:val="21"/>
        </w:rPr>
        <w:t>左右的大户型，若</w:t>
      </w:r>
      <w:r w:rsidR="007D5932">
        <w:rPr>
          <w:rFonts w:ascii="Calibri" w:eastAsia="宋体" w:hAnsi="Calibri" w:cs="Calibri" w:hint="eastAsia"/>
          <w:kern w:val="0"/>
          <w:szCs w:val="21"/>
        </w:rPr>
        <w:t>户型方正，且</w:t>
      </w:r>
      <w:r w:rsidR="003E464F">
        <w:rPr>
          <w:rFonts w:ascii="Calibri" w:eastAsia="宋体" w:hAnsi="Calibri" w:cs="Calibri" w:hint="eastAsia"/>
          <w:kern w:val="0"/>
          <w:szCs w:val="21"/>
        </w:rPr>
        <w:t>宽带入网合理，墙体（包含承重墙）、家具等障碍物较少时，也可选择一款大功率无线路由器单品做</w:t>
      </w:r>
      <w:r w:rsidR="003E464F">
        <w:rPr>
          <w:rFonts w:ascii="Calibri" w:eastAsia="宋体" w:hAnsi="Calibri" w:cs="Calibri" w:hint="eastAsia"/>
          <w:kern w:val="0"/>
          <w:szCs w:val="21"/>
        </w:rPr>
        <w:t>WiFi</w:t>
      </w:r>
      <w:r w:rsidR="007D5932">
        <w:rPr>
          <w:rFonts w:ascii="Calibri" w:eastAsia="宋体" w:hAnsi="Calibri" w:cs="Calibri" w:hint="eastAsia"/>
          <w:kern w:val="0"/>
          <w:szCs w:val="21"/>
        </w:rPr>
        <w:t>覆盖。</w:t>
      </w:r>
    </w:p>
    <w:p w:rsidR="00E958CF" w:rsidRDefault="00E958CF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kern w:val="0"/>
          <w:szCs w:val="21"/>
        </w:rPr>
      </w:pPr>
    </w:p>
    <w:p w:rsidR="005717E2" w:rsidRPr="00E958CF" w:rsidRDefault="005717E2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kern w:val="0"/>
          <w:szCs w:val="21"/>
        </w:rPr>
      </w:pPr>
      <w:r w:rsidRPr="00E958CF">
        <w:rPr>
          <w:rFonts w:ascii="Calibri" w:eastAsia="宋体" w:hAnsi="Calibri" w:cs="Calibri" w:hint="eastAsia"/>
          <w:b/>
          <w:kern w:val="0"/>
          <w:szCs w:val="21"/>
        </w:rPr>
        <w:t>说明：</w:t>
      </w:r>
      <w:r w:rsidRPr="00E958CF">
        <w:rPr>
          <w:rFonts w:ascii="Calibri" w:eastAsia="宋体" w:hAnsi="Calibri" w:cs="Calibri" w:hint="eastAsia"/>
          <w:kern w:val="0"/>
          <w:szCs w:val="21"/>
        </w:rPr>
        <w:t>单路由方案只适用于</w:t>
      </w:r>
      <w:r w:rsidR="00E958CF" w:rsidRPr="00E958CF">
        <w:rPr>
          <w:rFonts w:ascii="Calibri" w:eastAsia="宋体" w:hAnsi="Calibri" w:cs="Calibri" w:hint="eastAsia"/>
          <w:kern w:val="0"/>
          <w:szCs w:val="21"/>
        </w:rPr>
        <w:t>各房间到路由器</w:t>
      </w:r>
      <w:r w:rsidR="00E958CF">
        <w:rPr>
          <w:rFonts w:ascii="Calibri" w:eastAsia="宋体" w:hAnsi="Calibri" w:cs="Calibri" w:hint="eastAsia"/>
          <w:kern w:val="0"/>
          <w:szCs w:val="21"/>
        </w:rPr>
        <w:t>均不超过</w:t>
      </w:r>
      <w:r w:rsidR="00E958CF">
        <w:rPr>
          <w:rFonts w:ascii="Calibri" w:eastAsia="宋体" w:hAnsi="Calibri" w:cs="Calibri" w:hint="eastAsia"/>
          <w:kern w:val="0"/>
          <w:szCs w:val="21"/>
        </w:rPr>
        <w:t>2</w:t>
      </w:r>
      <w:r w:rsidR="00E958CF">
        <w:rPr>
          <w:rFonts w:ascii="Calibri" w:eastAsia="宋体" w:hAnsi="Calibri" w:cs="Calibri" w:hint="eastAsia"/>
          <w:kern w:val="0"/>
          <w:szCs w:val="21"/>
        </w:rPr>
        <w:t>堵墙（承重墙≤</w:t>
      </w:r>
      <w:r w:rsidR="00E958CF">
        <w:rPr>
          <w:rFonts w:ascii="Calibri" w:eastAsia="宋体" w:hAnsi="Calibri" w:cs="Calibri" w:hint="eastAsia"/>
          <w:kern w:val="0"/>
          <w:szCs w:val="21"/>
        </w:rPr>
        <w:t>1</w:t>
      </w:r>
      <w:r w:rsidR="00E958CF">
        <w:rPr>
          <w:rFonts w:ascii="Calibri" w:eastAsia="宋体" w:hAnsi="Calibri" w:cs="Calibri" w:hint="eastAsia"/>
          <w:kern w:val="0"/>
          <w:szCs w:val="21"/>
        </w:rPr>
        <w:t>）的情况，若距离超过</w:t>
      </w:r>
      <w:r w:rsidR="00E958CF">
        <w:rPr>
          <w:rFonts w:ascii="Calibri" w:eastAsia="宋体" w:hAnsi="Calibri" w:cs="Calibri" w:hint="eastAsia"/>
          <w:kern w:val="0"/>
          <w:szCs w:val="21"/>
        </w:rPr>
        <w:t>1</w:t>
      </w:r>
      <w:r w:rsidR="00E958CF">
        <w:rPr>
          <w:rFonts w:ascii="Calibri" w:eastAsia="宋体" w:hAnsi="Calibri" w:cs="Calibri"/>
          <w:kern w:val="0"/>
          <w:szCs w:val="21"/>
        </w:rPr>
        <w:t>0</w:t>
      </w:r>
      <w:r w:rsidR="00E958CF">
        <w:rPr>
          <w:rFonts w:ascii="Calibri" w:eastAsia="宋体" w:hAnsi="Calibri" w:cs="Calibri" w:hint="eastAsia"/>
          <w:kern w:val="0"/>
          <w:szCs w:val="21"/>
        </w:rPr>
        <w:t>米且</w:t>
      </w:r>
      <w:r w:rsidR="00E958CF">
        <w:rPr>
          <w:rFonts w:ascii="Calibri" w:eastAsia="宋体" w:hAnsi="Calibri" w:cs="Calibri" w:hint="eastAsia"/>
          <w:kern w:val="0"/>
          <w:szCs w:val="21"/>
        </w:rPr>
        <w:t>2</w:t>
      </w:r>
      <w:r w:rsidR="00E958CF">
        <w:rPr>
          <w:rFonts w:ascii="Calibri" w:eastAsia="宋体" w:hAnsi="Calibri" w:cs="Calibri" w:hint="eastAsia"/>
          <w:kern w:val="0"/>
          <w:szCs w:val="21"/>
        </w:rPr>
        <w:t>堵墙，建议可参考方案二和方案三。</w:t>
      </w:r>
    </w:p>
    <w:p w:rsidR="00A114AB" w:rsidRDefault="007D5932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000000"/>
          <w:kern w:val="0"/>
          <w:szCs w:val="21"/>
        </w:rPr>
      </w:pPr>
      <w:r>
        <w:rPr>
          <w:rFonts w:ascii="Calibri" w:eastAsia="宋体" w:hAnsi="Calibri" w:cs="Calibri"/>
          <w:b/>
          <w:noProof/>
          <w:color w:val="000000"/>
          <w:kern w:val="0"/>
          <w:szCs w:val="21"/>
        </w:rPr>
        <w:drawing>
          <wp:inline distT="0" distB="0" distL="0" distR="0">
            <wp:extent cx="5274310" cy="4992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大平层单路由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2B" w:rsidRDefault="0038622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000000"/>
          <w:kern w:val="0"/>
          <w:szCs w:val="21"/>
        </w:rPr>
      </w:pPr>
      <w:r>
        <w:rPr>
          <w:rFonts w:ascii="Calibri" w:eastAsia="宋体" w:hAnsi="Calibri" w:cs="Calibri" w:hint="eastAsia"/>
          <w:b/>
          <w:color w:val="000000"/>
          <w:kern w:val="0"/>
          <w:szCs w:val="21"/>
        </w:rPr>
        <w:t>单路由方案优势：</w:t>
      </w:r>
      <w:r w:rsidRPr="0038622B">
        <w:rPr>
          <w:rFonts w:ascii="Calibri" w:eastAsia="宋体" w:hAnsi="Calibri" w:cs="Calibri" w:hint="eastAsia"/>
          <w:color w:val="000000"/>
          <w:kern w:val="0"/>
          <w:szCs w:val="21"/>
        </w:rPr>
        <w:t>一个大功率路由即可满足全屋</w:t>
      </w:r>
      <w:r w:rsidRPr="0038622B">
        <w:rPr>
          <w:rFonts w:ascii="Calibri" w:eastAsia="宋体" w:hAnsi="Calibri" w:cs="Calibri" w:hint="eastAsia"/>
          <w:color w:val="000000"/>
          <w:kern w:val="0"/>
          <w:szCs w:val="21"/>
        </w:rPr>
        <w:t>WiFi</w:t>
      </w:r>
      <w:r w:rsidRPr="0038622B">
        <w:rPr>
          <w:rFonts w:ascii="Calibri" w:eastAsia="宋体" w:hAnsi="Calibri" w:cs="Calibri" w:hint="eastAsia"/>
          <w:color w:val="000000"/>
          <w:kern w:val="0"/>
          <w:szCs w:val="21"/>
        </w:rPr>
        <w:t>覆盖，无需多次配置，管理方便。</w:t>
      </w:r>
    </w:p>
    <w:p w:rsidR="0038622B" w:rsidRDefault="0038622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000000"/>
          <w:kern w:val="0"/>
          <w:szCs w:val="21"/>
        </w:rPr>
      </w:pPr>
    </w:p>
    <w:p w:rsidR="00A114AB" w:rsidRPr="0059706B" w:rsidRDefault="0059706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 w:rsidRPr="0059706B">
        <w:rPr>
          <w:rFonts w:ascii="Calibri" w:eastAsia="宋体" w:hAnsi="Calibri" w:cs="Calibri" w:hint="eastAsia"/>
          <w:color w:val="000000"/>
          <w:kern w:val="0"/>
          <w:szCs w:val="21"/>
        </w:rPr>
        <w:lastRenderedPageBreak/>
        <w:t>以下几款为大面积户型推荐</w:t>
      </w:r>
      <w:r w:rsidR="00AC1378">
        <w:rPr>
          <w:rFonts w:ascii="Calibri" w:eastAsia="宋体" w:hAnsi="Calibri" w:cs="Calibri" w:hint="eastAsia"/>
          <w:color w:val="000000"/>
          <w:kern w:val="0"/>
          <w:szCs w:val="21"/>
        </w:rPr>
        <w:t>单品</w:t>
      </w:r>
      <w:r w:rsidRPr="0059706B">
        <w:rPr>
          <w:rFonts w:ascii="Calibri" w:eastAsia="宋体" w:hAnsi="Calibri" w:cs="Calibri" w:hint="eastAsia"/>
          <w:color w:val="000000"/>
          <w:kern w:val="0"/>
          <w:szCs w:val="21"/>
        </w:rPr>
        <w:t>：</w:t>
      </w:r>
    </w:p>
    <w:p w:rsidR="00260B14" w:rsidRPr="003E464F" w:rsidRDefault="007D5932" w:rsidP="00260B14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000000"/>
          <w:kern w:val="0"/>
          <w:szCs w:val="21"/>
        </w:rPr>
      </w:pPr>
      <w:r>
        <w:rPr>
          <w:rFonts w:ascii="Calibri" w:eastAsia="宋体" w:hAnsi="Calibri" w:cs="Calibri" w:hint="eastAsia"/>
          <w:b/>
          <w:noProof/>
          <w:color w:val="000000"/>
          <w:kern w:val="0"/>
          <w:szCs w:val="21"/>
        </w:rPr>
        <w:drawing>
          <wp:inline distT="0" distB="0" distL="0" distR="0">
            <wp:extent cx="5274310" cy="36633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大户型单品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6B" w:rsidRPr="00260B14" w:rsidRDefault="00260B14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 w:rsidRPr="00260B14">
        <w:rPr>
          <w:rFonts w:ascii="Calibri" w:eastAsia="宋体" w:hAnsi="Calibri" w:cs="Calibri" w:hint="eastAsia"/>
          <w:color w:val="000000"/>
          <w:kern w:val="0"/>
          <w:szCs w:val="21"/>
        </w:rPr>
        <w:t>更多产品，请参考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：</w:t>
      </w:r>
      <w:hyperlink r:id="rId11" w:history="1">
        <w:r w:rsidRPr="00260B14">
          <w:rPr>
            <w:rStyle w:val="a3"/>
            <w:rFonts w:ascii="Calibri" w:eastAsia="宋体" w:hAnsi="Calibri" w:cs="Calibri" w:hint="eastAsia"/>
            <w:kern w:val="0"/>
            <w:szCs w:val="21"/>
          </w:rPr>
          <w:t>智能家用路由器产品中心</w:t>
        </w:r>
      </w:hyperlink>
    </w:p>
    <w:p w:rsidR="0059706B" w:rsidRPr="00260B14" w:rsidRDefault="0059706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000000"/>
          <w:kern w:val="0"/>
          <w:szCs w:val="21"/>
        </w:rPr>
      </w:pPr>
      <w:bookmarkStart w:id="0" w:name="_GoBack"/>
      <w:bookmarkEnd w:id="0"/>
    </w:p>
    <w:p w:rsidR="0059706B" w:rsidRDefault="0059706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000000"/>
          <w:kern w:val="0"/>
          <w:szCs w:val="21"/>
        </w:rPr>
      </w:pPr>
    </w:p>
    <w:p w:rsidR="005E5028" w:rsidRPr="00A114AB" w:rsidRDefault="00A114A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b/>
          <w:color w:val="000000"/>
          <w:kern w:val="0"/>
          <w:szCs w:val="21"/>
        </w:rPr>
      </w:pPr>
      <w:r>
        <w:rPr>
          <w:rFonts w:ascii="Calibri" w:eastAsia="宋体" w:hAnsi="Calibri" w:cs="Calibri" w:hint="eastAsia"/>
          <w:b/>
          <w:color w:val="000000"/>
          <w:kern w:val="0"/>
          <w:szCs w:val="21"/>
        </w:rPr>
        <w:t>方案二：</w:t>
      </w:r>
      <w:r w:rsidRPr="00A114AB">
        <w:rPr>
          <w:rFonts w:ascii="Calibri" w:eastAsia="宋体" w:hAnsi="Calibri" w:cs="Calibri" w:hint="eastAsia"/>
          <w:b/>
          <w:color w:val="000000"/>
          <w:kern w:val="0"/>
          <w:szCs w:val="21"/>
        </w:rPr>
        <w:t>无线扩展器方案</w:t>
      </w:r>
    </w:p>
    <w:p w:rsidR="0038622B" w:rsidRDefault="00A114A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 w:hint="eastAsia"/>
          <w:color w:val="000000"/>
          <w:kern w:val="0"/>
          <w:szCs w:val="21"/>
        </w:rPr>
        <w:t>扩展器方案，对于上级路由基本不存在兼容性问题，</w:t>
      </w:r>
      <w:r w:rsidRPr="00A114AB">
        <w:rPr>
          <w:rFonts w:ascii="Calibri" w:eastAsia="宋体" w:hAnsi="Calibri" w:cs="Calibri" w:hint="eastAsia"/>
          <w:color w:val="000000"/>
          <w:kern w:val="0"/>
          <w:szCs w:val="21"/>
        </w:rPr>
        <w:t>能同时扩展两个频段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(</w:t>
      </w:r>
      <w:r>
        <w:rPr>
          <w:rFonts w:ascii="Calibri" w:eastAsia="宋体" w:hAnsi="Calibri" w:cs="Calibri"/>
          <w:color w:val="000000"/>
          <w:kern w:val="0"/>
          <w:szCs w:val="21"/>
        </w:rPr>
        <w:t>2.4G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和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5</w:t>
      </w:r>
      <w:r>
        <w:rPr>
          <w:rFonts w:ascii="Calibri" w:eastAsia="宋体" w:hAnsi="Calibri" w:cs="Calibri"/>
          <w:color w:val="000000"/>
          <w:kern w:val="0"/>
          <w:szCs w:val="21"/>
        </w:rPr>
        <w:t>G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)</w:t>
      </w:r>
      <w:r w:rsidRPr="00A114AB">
        <w:rPr>
          <w:rFonts w:ascii="Calibri" w:eastAsia="宋体" w:hAnsi="Calibri" w:cs="Calibri" w:hint="eastAsia"/>
          <w:color w:val="000000"/>
          <w:kern w:val="0"/>
          <w:szCs w:val="21"/>
        </w:rPr>
        <w:t>的网络，信号波动时自动选择优质的桥接通道，且上网设备移动时，会根据信号源的强弱自动选择较强信号源，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得到更好的上网体验</w:t>
      </w:r>
      <w:r w:rsidRPr="00A114AB">
        <w:rPr>
          <w:rFonts w:ascii="Calibri" w:eastAsia="宋体" w:hAnsi="Calibri" w:cs="Calibri" w:hint="eastAsia"/>
          <w:color w:val="000000"/>
          <w:kern w:val="0"/>
          <w:szCs w:val="21"/>
        </w:rPr>
        <w:t>。</w:t>
      </w:r>
    </w:p>
    <w:p w:rsidR="0038622B" w:rsidRDefault="0038622B" w:rsidP="00A114A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</w:p>
    <w:p w:rsidR="0038622B" w:rsidRDefault="0038622B" w:rsidP="0038622B">
      <w:pPr>
        <w:widowControl/>
        <w:shd w:val="clear" w:color="auto" w:fill="FFFFFF"/>
        <w:spacing w:line="368" w:lineRule="atLeast"/>
      </w:pPr>
      <w:r w:rsidRPr="00893BD6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详细的方案介绍及设备选型</w:t>
      </w:r>
      <w:r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，请点击参考：[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家庭无线覆盖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----</w:t>
      </w:r>
      <w:r>
        <w:rPr>
          <w:rFonts w:hint="eastAsia"/>
        </w:rPr>
        <w:t>无线扩展器方案</w:t>
      </w:r>
      <w:r>
        <w:rPr>
          <w:rFonts w:hint="eastAsia"/>
        </w:rPr>
        <w:t>]</w:t>
      </w:r>
    </w:p>
    <w:p w:rsidR="0038622B" w:rsidRDefault="0038622B" w:rsidP="0038622B">
      <w:pPr>
        <w:widowControl/>
        <w:shd w:val="clear" w:color="auto" w:fill="FFFFFF"/>
        <w:spacing w:line="368" w:lineRule="atLeast"/>
      </w:pPr>
    </w:p>
    <w:p w:rsidR="00A114AB" w:rsidRDefault="0038622B" w:rsidP="0038622B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 w:rsidRPr="00724030">
        <w:rPr>
          <w:rFonts w:hint="eastAsia"/>
          <w:b/>
        </w:rPr>
        <w:t>说明</w:t>
      </w:r>
      <w:r>
        <w:rPr>
          <w:rFonts w:hint="eastAsia"/>
        </w:rPr>
        <w:t>：扩展器方案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适用于家里已经有无线路由器，</w:t>
      </w:r>
      <w:r>
        <w:rPr>
          <w:rFonts w:hint="eastAsia"/>
          <w:noProof/>
        </w:rPr>
        <w:t>且不打算更换主路由的场景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。</w:t>
      </w:r>
    </w:p>
    <w:p w:rsidR="005E5028" w:rsidRDefault="00B27146" w:rsidP="00E55AAF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 w:hint="eastAsi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39014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64" w:rsidRDefault="00664881" w:rsidP="00E55AAF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 w:rsidRPr="00664881">
        <w:rPr>
          <w:rFonts w:ascii="Calibri" w:eastAsia="宋体" w:hAnsi="Calibri" w:cs="Calibri" w:hint="eastAsia"/>
          <w:b/>
          <w:color w:val="000000"/>
          <w:kern w:val="0"/>
          <w:szCs w:val="21"/>
        </w:rPr>
        <w:t>扩展器方案优势：</w:t>
      </w:r>
      <w:r>
        <w:rPr>
          <w:rFonts w:hint="eastAsia"/>
          <w:color w:val="000000"/>
          <w:spacing w:val="20"/>
          <w:szCs w:val="21"/>
          <w:shd w:val="clear" w:color="auto" w:fill="FFFFFF"/>
        </w:rPr>
        <w:t>如果家里已有无线路由器，只需增加适量的无线扩展器即可，成本较低。</w:t>
      </w:r>
    </w:p>
    <w:p w:rsidR="000576BE" w:rsidRDefault="000576BE" w:rsidP="00E55AAF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</w:p>
    <w:p w:rsidR="00837A51" w:rsidRDefault="00837A51" w:rsidP="00E55AAF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</w:p>
    <w:p w:rsidR="00C21AD9" w:rsidRPr="007B4777" w:rsidRDefault="007B4777" w:rsidP="00E55AAF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FF0000"/>
          <w:kern w:val="0"/>
          <w:szCs w:val="21"/>
        </w:rPr>
      </w:pPr>
      <w:r>
        <w:rPr>
          <w:rFonts w:ascii="Calibri" w:eastAsia="宋体" w:hAnsi="Calibri" w:cs="Calibri" w:hint="eastAsia"/>
          <w:b/>
          <w:color w:val="000000"/>
          <w:kern w:val="0"/>
          <w:szCs w:val="21"/>
        </w:rPr>
        <w:t>方案三：</w:t>
      </w:r>
      <w:r w:rsidR="00FE1959">
        <w:rPr>
          <w:rFonts w:ascii="Calibri" w:eastAsia="宋体" w:hAnsi="Calibri" w:cs="Calibri" w:hint="eastAsia"/>
          <w:b/>
          <w:color w:val="000000"/>
          <w:kern w:val="0"/>
          <w:szCs w:val="21"/>
        </w:rPr>
        <w:t>穿墙宝</w:t>
      </w:r>
      <w:r w:rsidR="00FE1959">
        <w:rPr>
          <w:rFonts w:ascii="Calibri" w:eastAsia="宋体" w:hAnsi="Calibri" w:cs="Calibri"/>
          <w:b/>
          <w:color w:val="000000"/>
          <w:kern w:val="0"/>
          <w:szCs w:val="21"/>
        </w:rPr>
        <w:t>M</w:t>
      </w:r>
      <w:r w:rsidR="00FE1959">
        <w:rPr>
          <w:rFonts w:ascii="Calibri" w:eastAsia="宋体" w:hAnsi="Calibri" w:cs="Calibri" w:hint="eastAsia"/>
          <w:b/>
          <w:color w:val="000000"/>
          <w:kern w:val="0"/>
          <w:szCs w:val="21"/>
        </w:rPr>
        <w:t>esh</w:t>
      </w:r>
      <w:r>
        <w:rPr>
          <w:rFonts w:ascii="Calibri" w:eastAsia="宋体" w:hAnsi="Calibri" w:cs="Calibri" w:hint="eastAsia"/>
          <w:b/>
          <w:color w:val="000000"/>
          <w:kern w:val="0"/>
          <w:szCs w:val="21"/>
        </w:rPr>
        <w:t>组网</w:t>
      </w:r>
      <w:r w:rsidRPr="00A114AB">
        <w:rPr>
          <w:rFonts w:ascii="Calibri" w:eastAsia="宋体" w:hAnsi="Calibri" w:cs="Calibri" w:hint="eastAsia"/>
          <w:b/>
          <w:color w:val="000000"/>
          <w:kern w:val="0"/>
          <w:szCs w:val="21"/>
        </w:rPr>
        <w:t>方案</w:t>
      </w:r>
    </w:p>
    <w:p w:rsidR="00E55AAF" w:rsidRDefault="007B4777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7B4777">
        <w:rPr>
          <w:rFonts w:ascii="Calibri" w:eastAsia="宋体" w:hAnsi="Calibri" w:cs="Calibri" w:hint="eastAsia"/>
          <w:color w:val="000000"/>
          <w:kern w:val="0"/>
          <w:szCs w:val="21"/>
        </w:rPr>
        <w:t>无需额外布线，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不同型号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mesh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产品也可一键</w:t>
      </w:r>
      <w:r w:rsidRPr="007B4777">
        <w:rPr>
          <w:rFonts w:ascii="Calibri" w:eastAsia="宋体" w:hAnsi="Calibri" w:cs="Calibri" w:hint="eastAsia"/>
          <w:color w:val="000000"/>
          <w:kern w:val="0"/>
          <w:szCs w:val="21"/>
        </w:rPr>
        <w:t>添加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，操作简单扩展器强，且支持</w:t>
      </w:r>
      <w:r w:rsidRPr="007B4777">
        <w:rPr>
          <w:rFonts w:ascii="Calibri" w:eastAsia="宋体" w:hAnsi="Calibri" w:cs="Calibri" w:hint="eastAsia"/>
          <w:color w:val="000000"/>
          <w:kern w:val="0"/>
          <w:szCs w:val="21"/>
        </w:rPr>
        <w:t>802.11kv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漫游协议，支持该漫游协议的终端可在不同节点间快速切换，对信号切换零感知。</w:t>
      </w:r>
    </w:p>
    <w:p w:rsidR="00A14526" w:rsidRDefault="00A14526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A14526" w:rsidRDefault="00A14526" w:rsidP="00A14526">
      <w:pPr>
        <w:widowControl/>
        <w:shd w:val="clear" w:color="auto" w:fill="FFFFFF"/>
        <w:spacing w:line="368" w:lineRule="atLeast"/>
      </w:pPr>
      <w:r w:rsidRPr="00893BD6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详细的方案介绍及设备选型</w:t>
      </w:r>
      <w:r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，请点击参考：[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家庭无线覆盖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----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穿墙宝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Mesh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组网</w:t>
      </w:r>
      <w:r>
        <w:rPr>
          <w:rFonts w:hint="eastAsia"/>
        </w:rPr>
        <w:t>方案</w:t>
      </w:r>
      <w:r>
        <w:rPr>
          <w:rFonts w:hint="eastAsia"/>
        </w:rPr>
        <w:t>]</w:t>
      </w:r>
    </w:p>
    <w:p w:rsidR="00A14526" w:rsidRDefault="00A14526" w:rsidP="00A14526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</w:p>
    <w:p w:rsidR="00A14526" w:rsidRPr="0003592C" w:rsidRDefault="00A14526" w:rsidP="00A14526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  <w:r w:rsidRPr="00851B7E">
        <w:rPr>
          <w:rFonts w:ascii="Calibri" w:eastAsia="宋体" w:hAnsi="Calibri" w:cs="Calibri" w:hint="eastAsia"/>
          <w:b/>
          <w:color w:val="000000"/>
          <w:kern w:val="0"/>
          <w:szCs w:val="21"/>
        </w:rPr>
        <w:t>说明</w:t>
      </w:r>
      <w:r>
        <w:rPr>
          <w:rFonts w:ascii="Calibri" w:eastAsia="宋体" w:hAnsi="Calibri" w:cs="Calibri" w:hint="eastAsia"/>
          <w:color w:val="000000"/>
          <w:kern w:val="0"/>
          <w:szCs w:val="21"/>
        </w:rPr>
        <w:t>：该方案适用于想要更换升级路由器，或者还未安装过路由器的场景。</w:t>
      </w:r>
    </w:p>
    <w:p w:rsidR="00A14526" w:rsidRPr="00A14526" w:rsidRDefault="00A14526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7B4777" w:rsidRDefault="007B4777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39014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26" w:rsidRDefault="00C53CBB" w:rsidP="00A14526">
      <w:pPr>
        <w:widowControl/>
        <w:shd w:val="clear" w:color="auto" w:fill="FFFFFF"/>
        <w:spacing w:line="368" w:lineRule="atLeast"/>
        <w:rPr>
          <w:rFonts w:ascii="宋体" w:eastAsia="宋体" w:hAnsi="宋体" w:cs="Calibri"/>
          <w:noProof/>
          <w:color w:val="000000"/>
          <w:spacing w:val="20"/>
          <w:kern w:val="0"/>
          <w:szCs w:val="21"/>
        </w:rPr>
      </w:pPr>
      <w:r>
        <w:rPr>
          <w:rFonts w:ascii="宋体" w:eastAsia="宋体" w:hAnsi="宋体" w:cs="Calibri" w:hint="eastAsia"/>
          <w:b/>
          <w:noProof/>
          <w:color w:val="000000"/>
          <w:spacing w:val="20"/>
          <w:kern w:val="0"/>
          <w:szCs w:val="21"/>
        </w:rPr>
        <w:t>Mesh路由方案</w:t>
      </w:r>
      <w:r w:rsidR="00A14526" w:rsidRPr="00B13BD4">
        <w:rPr>
          <w:rFonts w:ascii="宋体" w:eastAsia="宋体" w:hAnsi="宋体" w:cs="Calibri" w:hint="eastAsia"/>
          <w:b/>
          <w:noProof/>
          <w:color w:val="000000"/>
          <w:spacing w:val="20"/>
          <w:kern w:val="0"/>
          <w:szCs w:val="21"/>
        </w:rPr>
        <w:t>优势：</w:t>
      </w:r>
      <w:r w:rsidR="00A14526">
        <w:rPr>
          <w:rFonts w:ascii="宋体" w:eastAsia="宋体" w:hAnsi="宋体" w:cs="Calibri" w:hint="eastAsia"/>
          <w:noProof/>
          <w:color w:val="000000"/>
          <w:spacing w:val="20"/>
          <w:kern w:val="0"/>
          <w:szCs w:val="21"/>
        </w:rPr>
        <w:t>不分主次节点，操作简单，可通过A</w:t>
      </w:r>
      <w:r w:rsidR="00A14526">
        <w:rPr>
          <w:rFonts w:ascii="宋体" w:eastAsia="宋体" w:hAnsi="宋体" w:cs="Calibri"/>
          <w:noProof/>
          <w:color w:val="000000"/>
          <w:spacing w:val="20"/>
          <w:kern w:val="0"/>
          <w:szCs w:val="21"/>
        </w:rPr>
        <w:t>PP</w:t>
      </w:r>
      <w:r w:rsidR="00A14526">
        <w:rPr>
          <w:rFonts w:ascii="宋体" w:eastAsia="宋体" w:hAnsi="宋体" w:cs="Calibri" w:hint="eastAsia"/>
          <w:noProof/>
          <w:color w:val="000000"/>
          <w:spacing w:val="20"/>
          <w:kern w:val="0"/>
          <w:szCs w:val="21"/>
        </w:rPr>
        <w:t>统一管理，配置自动下发，可一键添加或删除节点。</w:t>
      </w:r>
    </w:p>
    <w:p w:rsidR="007B4777" w:rsidRDefault="007B4777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976F19" w:rsidRPr="00976F19" w:rsidRDefault="00976F19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1D29DE" w:rsidRDefault="00A24B9E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30613">
        <w:rPr>
          <w:rFonts w:ascii="宋体" w:eastAsia="宋体" w:hAnsi="宋体" w:cs="Calibri"/>
          <w:noProof/>
          <w:color w:val="FABF8F" w:themeColor="accent6" w:themeTint="99"/>
          <w:spacing w:val="2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2B153" wp14:editId="5E69AEF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0" cy="333375"/>
                <wp:effectExtent l="0" t="0" r="0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solidFill>
                          <a:srgbClr val="F76C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B9E" w:rsidRPr="00A30613" w:rsidRDefault="00A24B9E" w:rsidP="00A24B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方案对比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52B153" id="矩形 5" o:spid="_x0000_s1026" style="position:absolute;margin-left:0;margin-top:-.05pt;width:75pt;height:2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" fillcolor="#f76c2d" stroked="f" strokeweight="2pt">
                <v:textbox>
                  <w:txbxContent>
                    <w:p w:rsidR="00A24B9E" w:rsidRPr="00A30613" w:rsidRDefault="00A24B9E" w:rsidP="00A24B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方案对比</w:t>
                      </w:r>
                    </w:p>
                  </w:txbxContent>
                </v:textbox>
              </v:rect>
            </w:pict>
          </mc:Fallback>
        </mc:AlternateContent>
      </w:r>
    </w:p>
    <w:p w:rsidR="001D29DE" w:rsidRDefault="001D29DE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1D29DE" w:rsidRDefault="004F3DFB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5274310" cy="17697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平层方案对比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9E" w:rsidRDefault="00A24B9E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A24B9E" w:rsidRPr="004F069F" w:rsidRDefault="00A24B9E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E55AAF" w:rsidRDefault="00A30613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30613">
        <w:rPr>
          <w:rFonts w:ascii="宋体" w:eastAsia="宋体" w:hAnsi="宋体" w:cs="Calibri"/>
          <w:noProof/>
          <w:color w:val="FABF8F" w:themeColor="accent6" w:themeTint="99"/>
          <w:spacing w:val="2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59A162" wp14:editId="549113DA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952500" cy="333375"/>
                <wp:effectExtent l="0" t="0" r="0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solidFill>
                          <a:srgbClr val="F767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0613" w:rsidRPr="00A30613" w:rsidRDefault="00A30613" w:rsidP="00A3061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0613">
                              <w:rPr>
                                <w:rFonts w:hint="eastAsia"/>
                                <w:b/>
                              </w:rPr>
                              <w:t>疑问解答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59A162" id="矩形 3" o:spid="_x0000_s1027" style="position:absolute;margin-left:.75pt;margin-top:6.1pt;width:75pt;height:26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" fillcolor="#f7672d" stroked="f" strokeweight="2pt">
                <v:textbox>
                  <w:txbxContent>
                    <w:p w:rsidR="00A30613" w:rsidRPr="00A30613" w:rsidRDefault="00A30613" w:rsidP="00A30613">
                      <w:pPr>
                        <w:jc w:val="center"/>
                        <w:rPr>
                          <w:b/>
                        </w:rPr>
                      </w:pPr>
                      <w:r w:rsidRPr="00A30613">
                        <w:rPr>
                          <w:rFonts w:hint="eastAsia"/>
                          <w:b/>
                        </w:rPr>
                        <w:t>疑问解答</w:t>
                      </w:r>
                    </w:p>
                  </w:txbxContent>
                </v:textbox>
              </v:rect>
            </w:pict>
          </mc:Fallback>
        </mc:AlternateContent>
      </w:r>
    </w:p>
    <w:p w:rsidR="00471814" w:rsidRPr="00471814" w:rsidRDefault="00471814" w:rsidP="00471814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49411E" w:rsidRPr="00471814" w:rsidRDefault="00372691" w:rsidP="0049411E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宋体" w:eastAsia="宋体" w:hAnsi="宋体" w:cs="Calibri"/>
          <w:b/>
          <w:bCs/>
          <w:color w:val="000000"/>
          <w:spacing w:val="20"/>
          <w:kern w:val="0"/>
          <w:szCs w:val="21"/>
        </w:rPr>
        <w:t>Q1</w:t>
      </w:r>
      <w:r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：</w:t>
      </w:r>
      <w:r w:rsidR="0049411E"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我已经</w:t>
      </w:r>
      <w:r w:rsidR="0049411E" w:rsidRPr="00471814"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有无线路由器，</w:t>
      </w:r>
      <w:r w:rsidR="0049411E"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但</w:t>
      </w:r>
      <w:r w:rsidR="0049411E" w:rsidRPr="00471814"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覆盖不全</w:t>
      </w:r>
      <w:r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，是选择哪种方案更合适</w:t>
      </w:r>
      <w:r w:rsidR="0049411E" w:rsidRPr="00471814"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？</w:t>
      </w:r>
    </w:p>
    <w:p w:rsidR="0049411E" w:rsidRDefault="00372691" w:rsidP="0049411E">
      <w:pPr>
        <w:widowControl/>
        <w:shd w:val="clear" w:color="auto" w:fill="FFFFFF"/>
        <w:spacing w:line="368" w:lineRule="atLeast"/>
        <w:jc w:val="left"/>
        <w:rPr>
          <w:rFonts w:ascii="宋体" w:eastAsia="宋体" w:hAnsi="宋体" w:cs="Calibri"/>
          <w:color w:val="000000"/>
          <w:spacing w:val="20"/>
          <w:kern w:val="0"/>
          <w:szCs w:val="21"/>
        </w:rPr>
      </w:pPr>
      <w:r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t>答：从成本考虑，可选择增加扩展器扩展网络覆盖范围；</w:t>
      </w:r>
    </w:p>
    <w:p w:rsidR="0049411E" w:rsidRPr="00D8734E" w:rsidRDefault="0049411E" w:rsidP="0049411E">
      <w:pPr>
        <w:widowControl/>
        <w:shd w:val="clear" w:color="auto" w:fill="FFFFFF"/>
        <w:spacing w:line="368" w:lineRule="atLeast"/>
        <w:jc w:val="left"/>
        <w:rPr>
          <w:rFonts w:ascii="Calibri" w:eastAsia="宋体" w:hAnsi="Calibri" w:cs="Calibri"/>
          <w:color w:val="000000"/>
          <w:kern w:val="0"/>
          <w:szCs w:val="21"/>
        </w:rPr>
      </w:pPr>
    </w:p>
    <w:p w:rsidR="0049411E" w:rsidRPr="00372691" w:rsidRDefault="00372691" w:rsidP="0049411E">
      <w:pPr>
        <w:widowControl/>
        <w:shd w:val="clear" w:color="auto" w:fill="FFFFFF"/>
        <w:spacing w:line="368" w:lineRule="atLeast"/>
        <w:jc w:val="left"/>
        <w:rPr>
          <w:rFonts w:ascii="宋体" w:eastAsia="宋体" w:hAnsi="宋体" w:cs="Calibri"/>
          <w:spacing w:val="20"/>
          <w:kern w:val="0"/>
          <w:szCs w:val="21"/>
        </w:rPr>
      </w:pPr>
      <w:r>
        <w:rPr>
          <w:rFonts w:ascii="宋体" w:eastAsia="宋体" w:hAnsi="宋体" w:cs="Calibri"/>
          <w:b/>
          <w:bCs/>
          <w:color w:val="000000"/>
          <w:spacing w:val="20"/>
          <w:kern w:val="0"/>
          <w:szCs w:val="21"/>
        </w:rPr>
        <w:lastRenderedPageBreak/>
        <w:t>Q2</w:t>
      </w:r>
      <w:r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：若我已经有一个无线路由器，是否可选择Mesh产品来扩展网络</w:t>
      </w:r>
      <w:r w:rsidR="0049411E" w:rsidRPr="00471814">
        <w:rPr>
          <w:rFonts w:ascii="宋体" w:eastAsia="宋体" w:hAnsi="宋体" w:cs="Calibri" w:hint="eastAsia"/>
          <w:b/>
          <w:bCs/>
          <w:color w:val="000000"/>
          <w:spacing w:val="20"/>
          <w:kern w:val="0"/>
          <w:szCs w:val="21"/>
        </w:rPr>
        <w:t>？</w:t>
      </w:r>
      <w:r w:rsidR="0049411E" w:rsidRPr="00471814">
        <w:rPr>
          <w:rFonts w:ascii="宋体" w:eastAsia="宋体" w:hAnsi="宋体" w:cs="Calibri" w:hint="eastAsia"/>
          <w:color w:val="000000"/>
          <w:spacing w:val="20"/>
          <w:kern w:val="0"/>
          <w:szCs w:val="21"/>
        </w:rPr>
        <w:br/>
      </w:r>
      <w:r w:rsidRPr="00372691">
        <w:rPr>
          <w:rFonts w:ascii="宋体" w:eastAsia="宋体" w:hAnsi="宋体" w:cs="Calibri" w:hint="eastAsia"/>
          <w:spacing w:val="20"/>
          <w:kern w:val="0"/>
          <w:szCs w:val="21"/>
        </w:rPr>
        <w:t>答：</w:t>
      </w:r>
      <w:r>
        <w:rPr>
          <w:rFonts w:ascii="宋体" w:eastAsia="宋体" w:hAnsi="宋体" w:cs="Calibri" w:hint="eastAsia"/>
          <w:spacing w:val="20"/>
          <w:kern w:val="0"/>
          <w:szCs w:val="21"/>
        </w:rPr>
        <w:t>Mesh组网主节点需插网线组网，不可通过无线中继方式组网。但是可以将Mesh路由作为主节点，</w:t>
      </w:r>
      <w:r w:rsidR="000503B5">
        <w:rPr>
          <w:rFonts w:ascii="宋体" w:eastAsia="宋体" w:hAnsi="宋体" w:cs="Calibri" w:hint="eastAsia"/>
          <w:spacing w:val="20"/>
          <w:kern w:val="0"/>
          <w:szCs w:val="21"/>
        </w:rPr>
        <w:t>使用原</w:t>
      </w:r>
      <w:r>
        <w:rPr>
          <w:rFonts w:ascii="宋体" w:eastAsia="宋体" w:hAnsi="宋体" w:cs="Calibri" w:hint="eastAsia"/>
          <w:spacing w:val="20"/>
          <w:kern w:val="0"/>
          <w:szCs w:val="21"/>
        </w:rPr>
        <w:t>路由器</w:t>
      </w:r>
      <w:r w:rsidR="000503B5">
        <w:rPr>
          <w:rFonts w:ascii="宋体" w:eastAsia="宋体" w:hAnsi="宋体" w:cs="Calibri" w:hint="eastAsia"/>
          <w:spacing w:val="20"/>
          <w:kern w:val="0"/>
          <w:szCs w:val="21"/>
        </w:rPr>
        <w:t>的无线中继功能扩展网络。</w:t>
      </w:r>
    </w:p>
    <w:p w:rsidR="00471814" w:rsidRPr="00471814" w:rsidRDefault="00471814" w:rsidP="00471814">
      <w:pPr>
        <w:widowControl/>
        <w:shd w:val="clear" w:color="auto" w:fill="FFFFFF"/>
        <w:spacing w:line="368" w:lineRule="atLeast"/>
        <w:rPr>
          <w:rFonts w:ascii="Calibri" w:eastAsia="宋体" w:hAnsi="Calibri" w:cs="Calibri"/>
          <w:color w:val="000000"/>
          <w:kern w:val="0"/>
          <w:szCs w:val="21"/>
        </w:rPr>
      </w:pPr>
    </w:p>
    <w:p w:rsidR="003D209C" w:rsidRPr="00471814" w:rsidRDefault="003D209C"/>
    <w:sectPr w:rsidR="003D209C" w:rsidRPr="00471814" w:rsidSect="00956853">
      <w:pgSz w:w="11906" w:h="16838"/>
      <w:pgMar w:top="709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513" w:rsidRDefault="00583513" w:rsidP="000576BE">
      <w:r>
        <w:separator/>
      </w:r>
    </w:p>
  </w:endnote>
  <w:endnote w:type="continuationSeparator" w:id="0">
    <w:p w:rsidR="00583513" w:rsidRDefault="00583513" w:rsidP="0005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513" w:rsidRDefault="00583513" w:rsidP="000576BE">
      <w:r>
        <w:separator/>
      </w:r>
    </w:p>
  </w:footnote>
  <w:footnote w:type="continuationSeparator" w:id="0">
    <w:p w:rsidR="00583513" w:rsidRDefault="00583513" w:rsidP="00057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5F4D"/>
    <w:multiLevelType w:val="hybridMultilevel"/>
    <w:tmpl w:val="5454B464"/>
    <w:lvl w:ilvl="0" w:tplc="9CBA38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903529"/>
    <w:multiLevelType w:val="hybridMultilevel"/>
    <w:tmpl w:val="F32A3D64"/>
    <w:lvl w:ilvl="0" w:tplc="00DE92BE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yszCwMDI3MTc3MrJQ0lEKTi0uzszPAykwrgUAJUij8iwAAAA="/>
  </w:docVars>
  <w:rsids>
    <w:rsidRoot w:val="00956853"/>
    <w:rsid w:val="000002EF"/>
    <w:rsid w:val="000037C9"/>
    <w:rsid w:val="00043599"/>
    <w:rsid w:val="000503B5"/>
    <w:rsid w:val="000576BE"/>
    <w:rsid w:val="00112E8D"/>
    <w:rsid w:val="00127DA7"/>
    <w:rsid w:val="001C61BA"/>
    <w:rsid w:val="001C6B8E"/>
    <w:rsid w:val="001C7F14"/>
    <w:rsid w:val="001D29DE"/>
    <w:rsid w:val="002259E1"/>
    <w:rsid w:val="00260B14"/>
    <w:rsid w:val="00274EC6"/>
    <w:rsid w:val="002A5B32"/>
    <w:rsid w:val="00303061"/>
    <w:rsid w:val="00323CC1"/>
    <w:rsid w:val="00371CA4"/>
    <w:rsid w:val="00372691"/>
    <w:rsid w:val="0038622B"/>
    <w:rsid w:val="003B12E4"/>
    <w:rsid w:val="003D209C"/>
    <w:rsid w:val="003E464F"/>
    <w:rsid w:val="003F10A4"/>
    <w:rsid w:val="00452FE2"/>
    <w:rsid w:val="00471814"/>
    <w:rsid w:val="0049411E"/>
    <w:rsid w:val="004F069F"/>
    <w:rsid w:val="004F3DFB"/>
    <w:rsid w:val="00512602"/>
    <w:rsid w:val="00535F00"/>
    <w:rsid w:val="00567FF0"/>
    <w:rsid w:val="005717E2"/>
    <w:rsid w:val="00583513"/>
    <w:rsid w:val="0059706B"/>
    <w:rsid w:val="005B0D0D"/>
    <w:rsid w:val="005C08B0"/>
    <w:rsid w:val="005D6C35"/>
    <w:rsid w:val="005E5028"/>
    <w:rsid w:val="00614B85"/>
    <w:rsid w:val="00635A57"/>
    <w:rsid w:val="00664881"/>
    <w:rsid w:val="00671BDD"/>
    <w:rsid w:val="006B1600"/>
    <w:rsid w:val="006D29FA"/>
    <w:rsid w:val="006E0721"/>
    <w:rsid w:val="00744387"/>
    <w:rsid w:val="00772E15"/>
    <w:rsid w:val="00777010"/>
    <w:rsid w:val="007B4777"/>
    <w:rsid w:val="007D5932"/>
    <w:rsid w:val="0082347C"/>
    <w:rsid w:val="00837A51"/>
    <w:rsid w:val="00883D68"/>
    <w:rsid w:val="00890106"/>
    <w:rsid w:val="008C6994"/>
    <w:rsid w:val="008E2D49"/>
    <w:rsid w:val="008F6564"/>
    <w:rsid w:val="0092414E"/>
    <w:rsid w:val="00956853"/>
    <w:rsid w:val="00976F19"/>
    <w:rsid w:val="00985FF0"/>
    <w:rsid w:val="009E79CB"/>
    <w:rsid w:val="00A047D8"/>
    <w:rsid w:val="00A114AB"/>
    <w:rsid w:val="00A14526"/>
    <w:rsid w:val="00A24B9E"/>
    <w:rsid w:val="00A30613"/>
    <w:rsid w:val="00A50D7E"/>
    <w:rsid w:val="00A65190"/>
    <w:rsid w:val="00A75DEF"/>
    <w:rsid w:val="00AC1378"/>
    <w:rsid w:val="00AE330C"/>
    <w:rsid w:val="00B27146"/>
    <w:rsid w:val="00BA754D"/>
    <w:rsid w:val="00BF66A7"/>
    <w:rsid w:val="00C21AD9"/>
    <w:rsid w:val="00C26525"/>
    <w:rsid w:val="00C53CBB"/>
    <w:rsid w:val="00CC53D2"/>
    <w:rsid w:val="00D446F9"/>
    <w:rsid w:val="00D67EB9"/>
    <w:rsid w:val="00D8734E"/>
    <w:rsid w:val="00DE0383"/>
    <w:rsid w:val="00E06A4C"/>
    <w:rsid w:val="00E35922"/>
    <w:rsid w:val="00E55964"/>
    <w:rsid w:val="00E55AAF"/>
    <w:rsid w:val="00E92944"/>
    <w:rsid w:val="00E958CF"/>
    <w:rsid w:val="00EA032D"/>
    <w:rsid w:val="00ED642B"/>
    <w:rsid w:val="00F0250A"/>
    <w:rsid w:val="00F31467"/>
    <w:rsid w:val="00F86263"/>
    <w:rsid w:val="00FE1959"/>
    <w:rsid w:val="00FF1C2D"/>
    <w:rsid w:val="00FF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47181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471814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47181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71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71814"/>
    <w:rPr>
      <w:sz w:val="18"/>
      <w:szCs w:val="18"/>
    </w:rPr>
  </w:style>
  <w:style w:type="paragraph" w:styleId="a5">
    <w:name w:val="List Paragraph"/>
    <w:basedOn w:val="a"/>
    <w:uiPriority w:val="34"/>
    <w:qFormat/>
    <w:rsid w:val="00614B85"/>
    <w:pPr>
      <w:ind w:firstLineChars="200" w:firstLine="420"/>
    </w:pPr>
  </w:style>
  <w:style w:type="table" w:styleId="a6">
    <w:name w:val="Table Grid"/>
    <w:basedOn w:val="a1"/>
    <w:uiPriority w:val="59"/>
    <w:rsid w:val="00837A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0576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576BE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576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576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47181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471814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47181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71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71814"/>
    <w:rPr>
      <w:sz w:val="18"/>
      <w:szCs w:val="18"/>
    </w:rPr>
  </w:style>
  <w:style w:type="paragraph" w:styleId="a5">
    <w:name w:val="List Paragraph"/>
    <w:basedOn w:val="a"/>
    <w:uiPriority w:val="34"/>
    <w:qFormat/>
    <w:rsid w:val="00614B85"/>
    <w:pPr>
      <w:ind w:firstLineChars="200" w:firstLine="420"/>
    </w:pPr>
  </w:style>
  <w:style w:type="table" w:styleId="a6">
    <w:name w:val="Table Grid"/>
    <w:basedOn w:val="a1"/>
    <w:uiPriority w:val="59"/>
    <w:rsid w:val="00837A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0576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576BE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576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576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enda.com.cn/product/category-151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C255F-A94C-4316-9383-6BC6A5700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4655</TotalTime>
  <Pages>5</Pages>
  <Words>159</Words>
  <Characters>911</Characters>
  <Application>Microsoft Office Word</Application>
  <DocSecurity>0</DocSecurity>
  <Lines>7</Lines>
  <Paragraphs>2</Paragraphs>
  <ScaleCrop>false</ScaleCrop>
  <Company>Microsoft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ccx</dc:creator>
  <cp:lastModifiedBy>ccx</cp:lastModifiedBy>
  <cp:revision>66</cp:revision>
  <dcterms:created xsi:type="dcterms:W3CDTF">2020-09-11T03:21:00Z</dcterms:created>
  <dcterms:modified xsi:type="dcterms:W3CDTF">2021-01-06T07:39:00Z</dcterms:modified>
</cp:coreProperties>
</file>